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F277" w14:textId="0A3061AF"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t>S2-</w:t>
      </w:r>
      <w:r w:rsidR="001E5CF9" w:rsidRPr="000147EF">
        <w:rPr>
          <w:b/>
          <w:i/>
          <w:noProof/>
          <w:sz w:val="28"/>
        </w:rPr>
        <w:t>2</w:t>
      </w:r>
      <w:r w:rsidR="001E5CF9">
        <w:rPr>
          <w:rFonts w:hint="eastAsia"/>
          <w:b/>
          <w:i/>
          <w:noProof/>
          <w:sz w:val="28"/>
          <w:lang w:eastAsia="zh-CN"/>
        </w:rPr>
        <w:t>50</w:t>
      </w:r>
      <w:r w:rsidR="001E5CF9">
        <w:rPr>
          <w:b/>
          <w:i/>
          <w:noProof/>
          <w:sz w:val="28"/>
          <w:lang w:eastAsia="zh-CN"/>
        </w:rPr>
        <w:t>4</w:t>
      </w:r>
      <w:r w:rsidR="005B3A85">
        <w:rPr>
          <w:b/>
          <w:i/>
          <w:noProof/>
          <w:sz w:val="28"/>
          <w:lang w:eastAsia="zh-CN"/>
        </w:rPr>
        <w:t>3</w:t>
      </w:r>
      <w:r w:rsidR="00EB44C8">
        <w:rPr>
          <w:b/>
          <w:i/>
          <w:noProof/>
          <w:sz w:val="28"/>
          <w:lang w:eastAsia="zh-CN"/>
        </w:rPr>
        <w:t>2</w:t>
      </w:r>
      <w:r w:rsidR="005B3A85">
        <w:rPr>
          <w:b/>
          <w:i/>
          <w:noProof/>
          <w:sz w:val="28"/>
          <w:lang w:eastAsia="zh-CN"/>
        </w:rPr>
        <w:t>4</w:t>
      </w:r>
    </w:p>
    <w:p w14:paraId="67F0E08D" w14:textId="0BF7749D" w:rsidR="00A24F28" w:rsidRPr="0043762A" w:rsidRDefault="0043762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3762A">
        <w:rPr>
          <w:rFonts w:ascii="Arial" w:hAnsi="Arial" w:cs="Arial"/>
          <w:b/>
          <w:bCs/>
          <w:sz w:val="24"/>
          <w:szCs w:val="24"/>
          <w:lang w:eastAsia="zh-CN"/>
        </w:rPr>
        <w:t xml:space="preserve">Goteborg, </w:t>
      </w:r>
      <w:r w:rsidR="000503EC">
        <w:rPr>
          <w:rFonts w:ascii="Arial" w:hAnsi="Arial" w:cs="Arial"/>
          <w:b/>
          <w:bCs/>
          <w:sz w:val="24"/>
          <w:szCs w:val="24"/>
          <w:lang w:eastAsia="zh-CN"/>
        </w:rPr>
        <w:t xml:space="preserve">SE, </w:t>
      </w:r>
      <w:r w:rsidRPr="0043762A">
        <w:rPr>
          <w:rFonts w:ascii="Arial" w:hAnsi="Arial" w:cs="Arial"/>
          <w:b/>
          <w:bCs/>
          <w:sz w:val="24"/>
          <w:szCs w:val="24"/>
          <w:lang w:eastAsia="zh-CN"/>
        </w:rPr>
        <w:t xml:space="preserve">Apr </w:t>
      </w:r>
      <w:r w:rsidRPr="0043762A">
        <w:rPr>
          <w:rFonts w:ascii="Arial" w:hAnsi="Arial" w:cs="Arial"/>
          <w:b/>
          <w:bCs/>
          <w:sz w:val="24"/>
          <w:szCs w:val="24"/>
          <w:lang w:val="en-US" w:eastAsia="zh-CN"/>
        </w:rPr>
        <w:t>7</w:t>
      </w:r>
      <w:r w:rsidRPr="0043762A">
        <w:rPr>
          <w:rFonts w:ascii="Arial" w:hAnsi="Arial" w:cs="Arial"/>
          <w:b/>
          <w:bCs/>
          <w:sz w:val="24"/>
          <w:szCs w:val="24"/>
          <w:vertAlign w:val="superscript"/>
          <w:lang w:val="en-US" w:eastAsia="zh-CN"/>
        </w:rPr>
        <w:t>th</w:t>
      </w:r>
      <w:r w:rsidRPr="0043762A">
        <w:rPr>
          <w:rFonts w:ascii="Arial" w:hAnsi="Arial" w:cs="Arial"/>
          <w:b/>
          <w:bCs/>
          <w:sz w:val="24"/>
          <w:szCs w:val="24"/>
          <w:lang w:val="en-US" w:eastAsia="zh-CN"/>
        </w:rPr>
        <w:t xml:space="preserve"> – 11</w:t>
      </w:r>
      <w:r w:rsidR="001B4388" w:rsidRPr="0043762A">
        <w:rPr>
          <w:rFonts w:ascii="Arial" w:hAnsi="Arial" w:cs="Arial"/>
          <w:b/>
          <w:bCs/>
          <w:sz w:val="24"/>
          <w:szCs w:val="24"/>
          <w:vertAlign w:val="superscript"/>
          <w:lang w:val="en-US" w:eastAsia="zh-CN"/>
        </w:rPr>
        <w:t>th</w:t>
      </w:r>
      <w:r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r w:rsidR="001E5CF9">
        <w:rPr>
          <w:rFonts w:ascii="Arial" w:eastAsia="Arial Unicode MS" w:hAnsi="Arial" w:cs="Arial"/>
          <w:b/>
          <w:bCs/>
        </w:rPr>
        <w:t xml:space="preserve">revision of </w:t>
      </w:r>
      <w:r w:rsidR="001E5CF9" w:rsidRPr="000147EF">
        <w:rPr>
          <w:b/>
          <w:i/>
          <w:noProof/>
          <w:sz w:val="28"/>
        </w:rPr>
        <w:t>S2-2</w:t>
      </w:r>
      <w:r w:rsidR="001E5CF9">
        <w:rPr>
          <w:rFonts w:hint="eastAsia"/>
          <w:b/>
          <w:i/>
          <w:noProof/>
          <w:sz w:val="28"/>
          <w:lang w:eastAsia="zh-CN"/>
        </w:rPr>
        <w:t>50</w:t>
      </w:r>
      <w:r w:rsidR="00F93954">
        <w:rPr>
          <w:b/>
          <w:i/>
          <w:noProof/>
          <w:sz w:val="28"/>
          <w:lang w:eastAsia="zh-CN"/>
        </w:rPr>
        <w:t>4</w:t>
      </w:r>
      <w:r w:rsidR="005B3A85">
        <w:rPr>
          <w:b/>
          <w:i/>
          <w:noProof/>
          <w:sz w:val="28"/>
          <w:lang w:eastAsia="zh-CN"/>
        </w:rPr>
        <w:t>261</w:t>
      </w:r>
    </w:p>
    <w:p w14:paraId="1EE35F8F" w14:textId="77777777" w:rsidR="00A24F28" w:rsidRPr="00927C1B" w:rsidRDefault="00A24F28" w:rsidP="00A24F28">
      <w:pPr>
        <w:rPr>
          <w:rFonts w:ascii="Arial" w:hAnsi="Arial" w:cs="Arial"/>
        </w:rPr>
      </w:pPr>
    </w:p>
    <w:p w14:paraId="13D5BEBA" w14:textId="5DE35412" w:rsidR="00772F47" w:rsidRPr="00EB44C8" w:rsidRDefault="00A24F28" w:rsidP="00A24F28">
      <w:pPr>
        <w:ind w:left="2127" w:hanging="2127"/>
        <w:rPr>
          <w:rFonts w:ascii="Arial" w:hAnsi="Arial" w:cs="Arial"/>
          <w:b/>
          <w:lang w:val="en-US"/>
        </w:rPr>
      </w:pPr>
      <w:r w:rsidRPr="00EB44C8">
        <w:rPr>
          <w:rFonts w:ascii="Arial" w:hAnsi="Arial" w:cs="Arial"/>
          <w:b/>
          <w:lang w:val="en-US"/>
        </w:rPr>
        <w:t>Source:</w:t>
      </w:r>
      <w:r w:rsidRPr="00EB44C8">
        <w:rPr>
          <w:rFonts w:ascii="Arial" w:hAnsi="Arial" w:cs="Arial"/>
          <w:b/>
          <w:lang w:val="en-US"/>
        </w:rPr>
        <w:tab/>
      </w:r>
      <w:r w:rsidR="00E636FF" w:rsidRPr="00EB44C8">
        <w:rPr>
          <w:rFonts w:ascii="Arial" w:hAnsi="Arial" w:cs="Arial"/>
          <w:b/>
          <w:lang w:val="en-US"/>
        </w:rPr>
        <w:t xml:space="preserve">Huawei, </w:t>
      </w:r>
      <w:r w:rsidR="008F7D6D" w:rsidRPr="00EB44C8">
        <w:rPr>
          <w:rFonts w:ascii="Arial" w:hAnsi="Arial" w:cs="Arial"/>
          <w:b/>
          <w:lang w:val="en-US"/>
        </w:rPr>
        <w:t>HiSilicon</w:t>
      </w:r>
      <w:r w:rsidR="006A3742" w:rsidRPr="00EB44C8">
        <w:rPr>
          <w:rFonts w:ascii="Arial" w:hAnsi="Arial" w:cs="Arial"/>
          <w:b/>
          <w:lang w:val="en-US"/>
        </w:rPr>
        <w:t>, Offino, Lenovo</w:t>
      </w:r>
      <w:r w:rsidR="00A51919" w:rsidRPr="00EB44C8">
        <w:rPr>
          <w:rFonts w:ascii="Arial" w:hAnsi="Arial" w:cs="Arial"/>
          <w:b/>
          <w:lang w:val="en-US"/>
        </w:rPr>
        <w:t>, Deutsche Telekom</w:t>
      </w:r>
    </w:p>
    <w:p w14:paraId="0A02ADE1" w14:textId="5F14B845"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7D6B18">
        <w:rPr>
          <w:rFonts w:ascii="Arial" w:hAnsi="Arial" w:cs="Arial"/>
          <w:b/>
        </w:rPr>
        <w:t>T</w:t>
      </w:r>
      <w:r w:rsidR="00912C8D">
        <w:rPr>
          <w:rFonts w:ascii="Arial" w:hAnsi="Arial" w:cs="Arial"/>
          <w:b/>
        </w:rPr>
        <w:t>erms</w:t>
      </w:r>
      <w:r w:rsidR="00350BAF" w:rsidRPr="00350BAF">
        <w:rPr>
          <w:rFonts w:ascii="Arial" w:hAnsi="Arial" w:cs="Arial"/>
          <w:b/>
        </w:rPr>
        <w:t xml:space="preserve"> of </w:t>
      </w:r>
      <w:r w:rsidR="007D6B18">
        <w:rPr>
          <w:rFonts w:ascii="Arial" w:hAnsi="Arial" w:cs="Arial"/>
          <w:b/>
        </w:rPr>
        <w:t>Sensing study</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2C2EBB24"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EC3C4A">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03B9B24F"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2C7DF3" w:rsidRPr="002C7DF3">
        <w:rPr>
          <w:rFonts w:ascii="Arial" w:hAnsi="Arial" w:cs="Arial"/>
          <w:i/>
        </w:rPr>
        <w:t xml:space="preserve">architecture assumptions for </w:t>
      </w:r>
      <w:r w:rsidR="005079BB" w:rsidRPr="005079BB">
        <w:rPr>
          <w:rFonts w:ascii="Arial" w:hAnsi="Arial" w:cs="Arial"/>
          <w:i/>
        </w:rPr>
        <w:t>FS_Sensing_ARC</w:t>
      </w:r>
      <w:r w:rsidR="002C7DF3" w:rsidRPr="002C7DF3">
        <w:rPr>
          <w:rFonts w:ascii="Arial" w:hAnsi="Arial" w:cs="Arial"/>
          <w:i/>
        </w:rPr>
        <w:t xml:space="preserve"> </w:t>
      </w:r>
      <w:proofErr w:type="gramStart"/>
      <w:r w:rsidR="00357E00">
        <w:rPr>
          <w:rFonts w:ascii="Arial" w:hAnsi="Arial" w:cs="Arial"/>
          <w:i/>
        </w:rPr>
        <w:t>are</w:t>
      </w:r>
      <w:proofErr w:type="gramEnd"/>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7E32655A" w14:textId="64204B52" w:rsidR="00F15502" w:rsidRDefault="00F15502" w:rsidP="008754B1">
      <w:pPr>
        <w:jc w:val="both"/>
        <w:rPr>
          <w:lang w:eastAsia="zh-CN"/>
        </w:rPr>
      </w:pPr>
      <w:r w:rsidRPr="007D2C96">
        <w:rPr>
          <w:lang w:eastAsia="zh-CN"/>
        </w:rPr>
        <w:t xml:space="preserve">This </w:t>
      </w:r>
      <w:r w:rsidR="002E616E" w:rsidRPr="007D2C96">
        <w:rPr>
          <w:lang w:eastAsia="zh-CN"/>
        </w:rPr>
        <w:t xml:space="preserve">pCR proposes </w:t>
      </w:r>
      <w:r w:rsidR="00B820E8">
        <w:rPr>
          <w:lang w:eastAsia="zh-CN"/>
        </w:rPr>
        <w:t xml:space="preserve">the definition of terms for </w:t>
      </w:r>
      <w:r w:rsidR="0021063E" w:rsidRPr="0021063E">
        <w:rPr>
          <w:lang w:eastAsia="zh-CN"/>
        </w:rPr>
        <w:t>FS_Sensing_ARC</w:t>
      </w:r>
      <w:r w:rsidR="0021063E">
        <w:rPr>
          <w:lang w:eastAsia="zh-CN"/>
        </w:rPr>
        <w:t>.</w:t>
      </w:r>
    </w:p>
    <w:p w14:paraId="45F67A9B" w14:textId="7491D8B1" w:rsidR="001E5CF9" w:rsidRDefault="001E5CF9" w:rsidP="008754B1">
      <w:pPr>
        <w:jc w:val="both"/>
        <w:rPr>
          <w:lang w:eastAsia="zh-CN"/>
        </w:rPr>
      </w:pPr>
      <w:r>
        <w:rPr>
          <w:lang w:eastAsia="zh-CN"/>
        </w:rPr>
        <w:t>The definition in TS 22.137 related to sensing are the following:</w:t>
      </w:r>
    </w:p>
    <w:p w14:paraId="6B8AA550" w14:textId="77777777" w:rsidR="001E5CF9" w:rsidRDefault="001E5CF9" w:rsidP="001E5CF9">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20FFBA75" w14:textId="77777777" w:rsidR="00B81A6D" w:rsidRDefault="00B81A6D" w:rsidP="00B81A6D">
      <w:pPr>
        <w:rPr>
          <w:bCs/>
        </w:rPr>
      </w:pPr>
      <w:r>
        <w:rPr>
          <w:b/>
        </w:rPr>
        <w:t xml:space="preserve">5G Wireless sensing: </w:t>
      </w:r>
      <w:r w:rsidRPr="00EE430B">
        <w:rPr>
          <w:bCs/>
        </w:rPr>
        <w:t xml:space="preserve">5GS </w:t>
      </w:r>
      <w:bookmarkStart w:id="0" w:name="_Hlk195172736"/>
      <w:r w:rsidRPr="00EE430B">
        <w:rPr>
          <w:bCs/>
        </w:rPr>
        <w:t xml:space="preserve">feature providing capabilities to get information about characteristics of the environment and/or objects within the environment (e.g., shape, size, orientation, speed, location, distances or relative motion between objects, etc) using NR radio frequency signals, </w:t>
      </w:r>
      <w:bookmarkEnd w:id="0"/>
      <w:r w:rsidRPr="00EE430B">
        <w:rPr>
          <w:bCs/>
        </w:rPr>
        <w:t xml:space="preserve">which, in some cases, </w:t>
      </w:r>
      <w:r w:rsidRPr="00EE430B">
        <w:t>can be extended by information created via previously specified functionalities in EPC and/or E-UTRAN</w:t>
      </w:r>
      <w:r w:rsidRPr="00EE430B">
        <w:rPr>
          <w:noProof/>
        </w:rPr>
        <w:t>.</w:t>
      </w:r>
    </w:p>
    <w:p w14:paraId="0F3D3A44" w14:textId="77777777" w:rsidR="001E5CF9" w:rsidRDefault="001E5CF9" w:rsidP="001E5CF9">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3AF0E9AB" w14:textId="77777777" w:rsidR="001E5CF9" w:rsidRDefault="001E5CF9" w:rsidP="001E5CF9">
      <w:pPr>
        <w:rPr>
          <w:bCs/>
          <w:lang w:val="en-US" w:eastAsia="zh-CN"/>
        </w:rPr>
      </w:pPr>
      <w:r>
        <w:rPr>
          <w:b/>
          <w:lang w:eastAsia="zh-CN"/>
        </w:rPr>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474109FB" w14:textId="77777777" w:rsidR="001E5CF9" w:rsidRPr="00864190" w:rsidRDefault="001E5CF9" w:rsidP="001E5CF9">
      <w:pPr>
        <w:pStyle w:val="NO"/>
        <w:rPr>
          <w:bCs/>
          <w:lang w:val="en-US" w:eastAsia="zh-CN"/>
        </w:rPr>
      </w:pPr>
      <w:r>
        <w:rPr>
          <w:lang w:val="en-US" w:eastAsia="zh-CN"/>
        </w:rPr>
        <w:t>NOTE</w:t>
      </w:r>
      <w:r>
        <w:rPr>
          <w:lang w:eastAsia="ko-KR"/>
        </w:rPr>
        <w:t> </w:t>
      </w:r>
      <w:r>
        <w:rPr>
          <w:lang w:val="en-US" w:eastAsia="zh-CN"/>
        </w:rPr>
        <w:t>1:</w:t>
      </w:r>
      <w:r>
        <w:rPr>
          <w:lang w:val="en-US" w:eastAsia="zh-CN"/>
        </w:rPr>
        <w:tab/>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2528B941" w14:textId="77777777" w:rsidR="001E5CF9" w:rsidRDefault="001E5CF9" w:rsidP="001E5CF9">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5G system to a trusted third-party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2657A8A3" w14:textId="77777777" w:rsidR="001E5CF9" w:rsidRDefault="001E5CF9" w:rsidP="001E5CF9">
      <w:pPr>
        <w:pStyle w:val="NO"/>
        <w:rPr>
          <w:bCs/>
          <w:lang w:eastAsia="en-GB"/>
        </w:rPr>
      </w:pPr>
      <w:r>
        <w:t>NOTE</w:t>
      </w:r>
      <w:r>
        <w:rPr>
          <w:lang w:eastAsia="ko-KR"/>
        </w:rPr>
        <w:t> </w:t>
      </w:r>
      <w:r>
        <w:t>2:</w:t>
      </w:r>
      <w:r>
        <w:tab/>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0BED4DA2" w14:textId="77777777" w:rsidR="001E5CF9" w:rsidRDefault="001E5CF9" w:rsidP="001E5CF9">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29C80037" w14:textId="77777777" w:rsidR="001E5CF9" w:rsidRDefault="001E5CF9" w:rsidP="001E5CF9">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78BD18F1" w14:textId="77777777" w:rsidR="001E5CF9" w:rsidRDefault="001E5CF9" w:rsidP="001E5CF9">
      <w:r>
        <w:rPr>
          <w:b/>
        </w:rPr>
        <w:t>Sensing result</w:t>
      </w:r>
      <w:r>
        <w:t xml:space="preserve">: </w:t>
      </w:r>
      <w:r>
        <w:rPr>
          <w:lang w:val="en-US"/>
        </w:rPr>
        <w:t>processed 3GPP sensing data requested by a service consumer</w:t>
      </w:r>
      <w:r>
        <w:t>.</w:t>
      </w:r>
    </w:p>
    <w:p w14:paraId="0972C306" w14:textId="77777777" w:rsidR="001E5CF9" w:rsidRDefault="001E5CF9" w:rsidP="001E5CF9">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12B07F32" w14:textId="77777777" w:rsidR="001E5CF9" w:rsidRDefault="001E5CF9" w:rsidP="001E5CF9">
      <w:pPr>
        <w:pStyle w:val="NO"/>
        <w:rPr>
          <w:lang w:val="en-US" w:eastAsia="zh-CN" w:bidi="ar"/>
        </w:rPr>
      </w:pPr>
      <w:r>
        <w:t>NOTE</w:t>
      </w:r>
      <w:r>
        <w:rPr>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80C559E" w14:textId="77777777" w:rsidR="001E5CF9" w:rsidRDefault="001E5CF9" w:rsidP="001E5CF9">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2C3D4792" w14:textId="77777777" w:rsidR="001E5CF9" w:rsidRDefault="001E5CF9" w:rsidP="001E5CF9">
      <w:pPr>
        <w:rPr>
          <w:lang w:val="en-US" w:eastAsia="zh-CN" w:bidi="ar"/>
        </w:rPr>
      </w:pPr>
      <w:r>
        <w:rPr>
          <w:b/>
          <w:bCs/>
          <w:lang w:eastAsia="zh-CN" w:bidi="ar"/>
        </w:rPr>
        <w:lastRenderedPageBreak/>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3GPP radio signals. This includes both indoor and outdoor environments.</w:t>
      </w:r>
    </w:p>
    <w:p w14:paraId="1A32F97C" w14:textId="723C282C" w:rsidR="001E5CF9" w:rsidRPr="00A351C7" w:rsidRDefault="00A351C7" w:rsidP="008754B1">
      <w:pPr>
        <w:jc w:val="both"/>
        <w:rPr>
          <w:highlight w:val="green"/>
          <w:lang w:val="en-US" w:eastAsia="zh-CN"/>
        </w:rPr>
      </w:pPr>
      <w:r w:rsidRPr="00A351C7">
        <w:rPr>
          <w:highlight w:val="green"/>
          <w:lang w:val="en-US" w:eastAsia="zh-CN"/>
        </w:rPr>
        <w:t>Sensing operation in TS 23.137</w:t>
      </w:r>
    </w:p>
    <w:p w14:paraId="4D3ABB1C" w14:textId="77777777" w:rsidR="00A351C7" w:rsidRDefault="00A351C7" w:rsidP="00A351C7">
      <w:r w:rsidRPr="00A351C7">
        <w:rPr>
          <w:highlight w:val="green"/>
        </w:rPr>
        <w:t xml:space="preserve">Sensing operation can be implemented in a couple of different ways, from radar like sensing where the sensing transmitter and sensing receiver are co-located in the same entity (figure </w:t>
      </w:r>
      <w:r w:rsidRPr="00A351C7">
        <w:rPr>
          <w:highlight w:val="green"/>
          <w:lang w:bidi="ar"/>
        </w:rPr>
        <w:t>4.2-1</w:t>
      </w:r>
      <w:r w:rsidRPr="00A351C7">
        <w:rPr>
          <w:highlight w:val="green"/>
        </w:rPr>
        <w:t xml:space="preserve">), called Monostatic sensing, to have the sensing receiver and sensing transmitter in different entities (figure </w:t>
      </w:r>
      <w:r w:rsidRPr="00A351C7">
        <w:rPr>
          <w:highlight w:val="green"/>
          <w:lang w:bidi="ar"/>
        </w:rPr>
        <w:t xml:space="preserve">4.2-2), </w:t>
      </w:r>
      <w:r w:rsidRPr="00A351C7">
        <w:rPr>
          <w:highlight w:val="green"/>
        </w:rPr>
        <w:t>also called Bistatic sensing. A more advanced scenario with multiple sensing transmitters and receivers is also possible, called Multistatic sensing. The reflections of the sensing signal sent from the sensing transmitter are received by the sensing receiver and processed to obtain characteristics of the sensed object and its environment (e.g., location). Below figure 4.2-1 and figure 4.2-2 show examples of the sensing operation and the nomenclature used in this specification.</w:t>
      </w:r>
    </w:p>
    <w:p w14:paraId="08DE24E9" w14:textId="77777777" w:rsidR="00A351C7" w:rsidRPr="00A351C7" w:rsidRDefault="00A351C7" w:rsidP="008754B1">
      <w:pPr>
        <w:jc w:val="both"/>
        <w:rPr>
          <w:lang w:eastAsia="zh-CN"/>
        </w:rPr>
      </w:pPr>
    </w:p>
    <w:p w14:paraId="59D49AAE" w14:textId="77777777" w:rsidR="00CA6115" w:rsidRPr="00927C1B" w:rsidRDefault="00CA6115" w:rsidP="00CA6115">
      <w:pPr>
        <w:pStyle w:val="Heading1"/>
      </w:pPr>
      <w:r>
        <w:t>2</w:t>
      </w:r>
      <w:r w:rsidRPr="00927C1B">
        <w:t xml:space="preserve">. </w:t>
      </w:r>
      <w:r>
        <w:t>Text Proposal</w:t>
      </w:r>
    </w:p>
    <w:p w14:paraId="4C3EDEC0" w14:textId="3AE150BA" w:rsidR="00A33376" w:rsidRPr="00813D73" w:rsidRDefault="00A33376" w:rsidP="00A33376">
      <w:pPr>
        <w:jc w:val="both"/>
        <w:rPr>
          <w:lang w:eastAsia="zh-CN"/>
        </w:rPr>
      </w:pPr>
      <w:bookmarkStart w:id="1" w:name="_Toc519004414"/>
      <w:r>
        <w:rPr>
          <w:lang w:eastAsia="zh-CN"/>
        </w:rPr>
        <w:t>It is proposed to capture the following changes i</w:t>
      </w:r>
      <w:r w:rsidRPr="00DA04DE">
        <w:rPr>
          <w:lang w:eastAsia="zh-CN"/>
        </w:rPr>
        <w:t>n TR 23.7</w:t>
      </w:r>
      <w:r w:rsidR="001F76BC">
        <w:rPr>
          <w:lang w:eastAsia="zh-CN"/>
        </w:rPr>
        <w:t>00-14</w:t>
      </w:r>
      <w:r w:rsidRPr="00DA04DE">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23610D" w14:textId="77777777" w:rsidR="00E75619" w:rsidRPr="00794BA0" w:rsidRDefault="00E75619" w:rsidP="00E75619">
      <w:pPr>
        <w:pStyle w:val="Heading1"/>
      </w:pPr>
      <w:bookmarkStart w:id="3" w:name="_Toc43805943"/>
      <w:bookmarkStart w:id="4" w:name="_Toc43806250"/>
      <w:bookmarkStart w:id="5" w:name="_Toc50466779"/>
      <w:bookmarkStart w:id="6" w:name="_Toc50468123"/>
      <w:bookmarkStart w:id="7" w:name="_Toc50468393"/>
      <w:bookmarkStart w:id="8" w:name="_Toc50468664"/>
      <w:bookmarkStart w:id="9" w:name="_Toc50630545"/>
      <w:bookmarkStart w:id="10" w:name="_Toc54943894"/>
      <w:bookmarkStart w:id="11" w:name="_Toc54945370"/>
      <w:bookmarkStart w:id="12" w:name="_Toc54945757"/>
      <w:bookmarkStart w:id="13" w:name="_Toc57104563"/>
      <w:bookmarkStart w:id="14" w:name="_Toc57104947"/>
      <w:bookmarkStart w:id="15" w:name="_Toc57106292"/>
      <w:bookmarkStart w:id="16" w:name="_Toc57364416"/>
      <w:bookmarkStart w:id="17" w:name="_Toc122510676"/>
      <w:bookmarkStart w:id="18" w:name="_Toc93486476"/>
      <w:bookmarkStart w:id="19" w:name="_Toc97151679"/>
      <w:bookmarkStart w:id="20" w:name="_Toc100980632"/>
      <w:bookmarkStart w:id="21" w:name="_Toc104389998"/>
      <w:bookmarkStart w:id="22" w:name="_Toc112738463"/>
      <w:bookmarkStart w:id="23" w:name="_Toc119960824"/>
      <w:bookmarkStart w:id="24" w:name="_Hlk155088395"/>
      <w:bookmarkEnd w:id="2"/>
      <w:r w:rsidRPr="00794BA0">
        <w:t>2</w:t>
      </w:r>
      <w:r w:rsidRPr="00794BA0">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24F103C" w14:textId="77777777" w:rsidR="00E75619" w:rsidRPr="00794BA0" w:rsidRDefault="00E75619" w:rsidP="00E75619">
      <w:r w:rsidRPr="00794BA0">
        <w:t>The following documents contain provisions which, through reference in this text, constitute provisions of the present document.</w:t>
      </w:r>
    </w:p>
    <w:p w14:paraId="7E2E7F79" w14:textId="77777777" w:rsidR="00E75619" w:rsidRPr="00794BA0" w:rsidRDefault="00E75619" w:rsidP="00E75619">
      <w:pPr>
        <w:pStyle w:val="B1"/>
      </w:pPr>
      <w:r w:rsidRPr="00794BA0">
        <w:t>-</w:t>
      </w:r>
      <w:r w:rsidRPr="00794BA0">
        <w:tab/>
        <w:t>References are either specific (identified by date of publication, edition number, version number, etc.) or non</w:t>
      </w:r>
      <w:r w:rsidRPr="00794BA0">
        <w:noBreakHyphen/>
        <w:t>specific.</w:t>
      </w:r>
    </w:p>
    <w:p w14:paraId="58DD2F34" w14:textId="77777777" w:rsidR="00E75619" w:rsidRPr="00794BA0" w:rsidRDefault="00E75619" w:rsidP="00E75619">
      <w:pPr>
        <w:pStyle w:val="B1"/>
      </w:pPr>
      <w:r w:rsidRPr="00794BA0">
        <w:t>-</w:t>
      </w:r>
      <w:r w:rsidRPr="00794BA0">
        <w:tab/>
        <w:t>For a specific reference, subsequent revisions do not apply.</w:t>
      </w:r>
    </w:p>
    <w:p w14:paraId="3868CD9C" w14:textId="77777777" w:rsidR="00E75619" w:rsidRPr="00794BA0" w:rsidRDefault="00E75619" w:rsidP="00E75619">
      <w:pPr>
        <w:pStyle w:val="B1"/>
      </w:pPr>
      <w:r w:rsidRPr="00794BA0">
        <w:t>-</w:t>
      </w:r>
      <w:r w:rsidRPr="00794BA0">
        <w:tab/>
        <w:t>For a non-specific reference, the latest version applies. In the case of a reference to a 3GPP document (including a GSM document), a non-specific reference implicitly refers to the latest version of that document</w:t>
      </w:r>
      <w:r w:rsidRPr="00794BA0">
        <w:rPr>
          <w:i/>
        </w:rPr>
        <w:t xml:space="preserve"> in the same Release as the present document</w:t>
      </w:r>
      <w:r w:rsidRPr="00794BA0">
        <w:t>.</w:t>
      </w:r>
    </w:p>
    <w:p w14:paraId="27A4ACD8" w14:textId="77777777" w:rsidR="00E75619" w:rsidRPr="00794BA0" w:rsidRDefault="00E75619" w:rsidP="00E75619">
      <w:pPr>
        <w:pStyle w:val="EX"/>
      </w:pPr>
      <w:bookmarkStart w:id="25" w:name="definitions"/>
      <w:bookmarkEnd w:id="25"/>
      <w:r w:rsidRPr="00794BA0">
        <w:t>[1]</w:t>
      </w:r>
      <w:r w:rsidRPr="00794BA0">
        <w:tab/>
        <w:t>3GPP</w:t>
      </w:r>
      <w:r>
        <w:t> </w:t>
      </w:r>
      <w:r w:rsidRPr="00794BA0">
        <w:t>TR</w:t>
      </w:r>
      <w:r>
        <w:t> </w:t>
      </w:r>
      <w:r w:rsidRPr="00794BA0">
        <w:t xml:space="preserve">21.905: </w:t>
      </w:r>
      <w:r>
        <w:t>"</w:t>
      </w:r>
      <w:r w:rsidRPr="00794BA0">
        <w:t>Vocabulary for 3GPP Specifications</w:t>
      </w:r>
      <w:r>
        <w:t>"</w:t>
      </w:r>
      <w:r w:rsidRPr="00794BA0">
        <w:t>.</w:t>
      </w:r>
    </w:p>
    <w:p w14:paraId="55AA6004" w14:textId="2B0BF5EE" w:rsidR="0082290F" w:rsidRPr="007F3DA5" w:rsidRDefault="00592F00" w:rsidP="0082290F">
      <w:pPr>
        <w:pStyle w:val="EX"/>
      </w:pPr>
      <w:r w:rsidRPr="00794BA0">
        <w:t>[</w:t>
      </w:r>
      <w:r>
        <w:t>x1</w:t>
      </w:r>
      <w:r w:rsidRPr="00794BA0">
        <w:t>]</w:t>
      </w:r>
      <w:r w:rsidRPr="00794BA0">
        <w:tab/>
        <w:t>3GPP</w:t>
      </w:r>
      <w:r>
        <w:t> </w:t>
      </w:r>
      <w:r w:rsidRPr="00794BA0">
        <w:t>TS</w:t>
      </w:r>
      <w:r>
        <w:t> </w:t>
      </w:r>
      <w:r w:rsidRPr="00794BA0">
        <w:t>2</w:t>
      </w:r>
      <w:r>
        <w:t>2</w:t>
      </w:r>
      <w:r w:rsidRPr="00794BA0">
        <w:t>.</w:t>
      </w:r>
      <w:r>
        <w:t>137</w:t>
      </w:r>
      <w:r w:rsidRPr="00794BA0">
        <w:t xml:space="preserve">: </w:t>
      </w:r>
      <w:r>
        <w:t>"</w:t>
      </w:r>
      <w:r w:rsidRPr="00660299">
        <w:t xml:space="preserve"> </w:t>
      </w:r>
      <w:r w:rsidRPr="00203FE9">
        <w:t>Service requirements for Integrated Sensing and Communication</w:t>
      </w:r>
      <w:r>
        <w:t>;</w:t>
      </w:r>
      <w:r w:rsidRPr="0063558C">
        <w:t xml:space="preserve"> </w:t>
      </w:r>
      <w:r w:rsidRPr="001B7C50">
        <w:t>Stage 1</w:t>
      </w:r>
      <w:r>
        <w:t>"</w:t>
      </w:r>
      <w:r w:rsidRPr="00794BA0">
        <w:t>.</w:t>
      </w:r>
    </w:p>
    <w:p w14:paraId="1F27169C" w14:textId="399B325E" w:rsidR="00E75619" w:rsidRPr="00264786" w:rsidRDefault="00E75619" w:rsidP="006651D5"/>
    <w:p w14:paraId="20230E34" w14:textId="0B9F6ED9" w:rsidR="00D3539C" w:rsidRPr="0042466D" w:rsidRDefault="00D3539C" w:rsidP="00D35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71C946A7" w14:textId="77777777" w:rsidR="005C0C17" w:rsidRPr="004D3578" w:rsidRDefault="005C0C17" w:rsidP="005C0C17">
      <w:pPr>
        <w:pStyle w:val="Heading1"/>
      </w:pPr>
      <w:bookmarkStart w:id="26" w:name="_Toc163133441"/>
      <w:r w:rsidRPr="004D3578">
        <w:t>3</w:t>
      </w:r>
      <w:r w:rsidRPr="004D3578">
        <w:tab/>
        <w:t>Definitions</w:t>
      </w:r>
      <w:r>
        <w:t xml:space="preserve"> of terms, symbols and abbreviations</w:t>
      </w:r>
      <w:bookmarkEnd w:id="26"/>
    </w:p>
    <w:p w14:paraId="51A8606A" w14:textId="3FEF4136" w:rsidR="005C0C17" w:rsidRDefault="005C0C17" w:rsidP="005C0C17">
      <w:pPr>
        <w:pStyle w:val="Heading2"/>
      </w:pPr>
      <w:bookmarkStart w:id="27" w:name="_Toc163133442"/>
      <w:r w:rsidRPr="004D3578">
        <w:t>3.1</w:t>
      </w:r>
      <w:r w:rsidRPr="004D3578">
        <w:tab/>
      </w:r>
      <w:r>
        <w:t>Terms</w:t>
      </w:r>
      <w:bookmarkEnd w:id="27"/>
    </w:p>
    <w:p w14:paraId="3DA44764" w14:textId="4A5A5A20" w:rsidR="00AE3C98" w:rsidRPr="006A3742" w:rsidRDefault="00AE3C98" w:rsidP="004B0B94">
      <w:pPr>
        <w:rPr>
          <w:bCs/>
        </w:rPr>
      </w:pPr>
      <w:bookmarkStart w:id="28" w:name="_Hlk193294948"/>
      <w:r w:rsidRPr="006A3742">
        <w:rPr>
          <w:bCs/>
        </w:rPr>
        <w:t xml:space="preserve">The </w:t>
      </w:r>
      <w:r>
        <w:rPr>
          <w:bCs/>
        </w:rPr>
        <w:t>terms defined in TS 22.137 [X1] appl</w:t>
      </w:r>
      <w:r w:rsidR="005B3A85" w:rsidRPr="006A3742">
        <w:rPr>
          <w:bCs/>
          <w:highlight w:val="yellow"/>
        </w:rPr>
        <w:t>y</w:t>
      </w:r>
      <w:r>
        <w:rPr>
          <w:bCs/>
        </w:rPr>
        <w:t xml:space="preserve"> to this study.</w:t>
      </w:r>
    </w:p>
    <w:p w14:paraId="001A21BD" w14:textId="7837E8D4" w:rsidR="004B0B94" w:rsidRDefault="004B0B94" w:rsidP="004B0B94">
      <w:pPr>
        <w:tabs>
          <w:tab w:val="num" w:pos="720"/>
        </w:tabs>
        <w:rPr>
          <w:lang w:val="en-US"/>
        </w:rPr>
      </w:pPr>
      <w:r w:rsidRPr="0002022F">
        <w:rPr>
          <w:b/>
          <w:bCs/>
          <w:lang w:val="en-US"/>
        </w:rPr>
        <w:t>Sensing Service Consumer</w:t>
      </w:r>
      <w:r w:rsidRPr="0002022F">
        <w:rPr>
          <w:lang w:val="en-US"/>
        </w:rPr>
        <w:t xml:space="preserve">: the entity that </w:t>
      </w:r>
      <w:r w:rsidR="001E5CF9">
        <w:rPr>
          <w:lang w:val="en-US"/>
        </w:rPr>
        <w:t xml:space="preserve">may </w:t>
      </w:r>
      <w:r w:rsidRPr="0002022F">
        <w:rPr>
          <w:lang w:val="en-US"/>
        </w:rPr>
        <w:t>request and</w:t>
      </w:r>
      <w:r w:rsidR="005B3A85" w:rsidRPr="006A3742">
        <w:rPr>
          <w:highlight w:val="yellow"/>
          <w:lang w:val="en-US"/>
        </w:rPr>
        <w:t>/or</w:t>
      </w:r>
      <w:r w:rsidRPr="0002022F">
        <w:rPr>
          <w:lang w:val="en-US"/>
        </w:rPr>
        <w:t xml:space="preserve"> consume the Sensing Result</w:t>
      </w:r>
    </w:p>
    <w:p w14:paraId="5F633009" w14:textId="13EC04AE" w:rsidR="00332E85" w:rsidRPr="00332E85" w:rsidRDefault="00332E85" w:rsidP="00332E85">
      <w:pPr>
        <w:tabs>
          <w:tab w:val="num" w:pos="720"/>
        </w:tabs>
        <w:rPr>
          <w:lang w:val="en-US"/>
        </w:rPr>
      </w:pPr>
      <w:r w:rsidRPr="006A3742">
        <w:rPr>
          <w:b/>
          <w:bCs/>
          <w:lang w:val="en-US"/>
        </w:rPr>
        <w:t>Sensing Entity</w:t>
      </w:r>
      <w:r w:rsidRPr="00332E85">
        <w:rPr>
          <w:lang w:val="en-US"/>
        </w:rPr>
        <w:t xml:space="preserve">: </w:t>
      </w:r>
      <w:proofErr w:type="gramStart"/>
      <w:r w:rsidRPr="00332E85">
        <w:rPr>
          <w:lang w:val="en-US"/>
        </w:rPr>
        <w:t>the</w:t>
      </w:r>
      <w:proofErr w:type="gramEnd"/>
      <w:r w:rsidRPr="00332E85">
        <w:rPr>
          <w:lang w:val="en-US"/>
        </w:rPr>
        <w:t xml:space="preserve"> </w:t>
      </w:r>
      <w:r w:rsidR="00A82890">
        <w:rPr>
          <w:lang w:val="en-US"/>
        </w:rPr>
        <w:t>S</w:t>
      </w:r>
      <w:r w:rsidRPr="00332E85">
        <w:rPr>
          <w:lang w:val="en-US"/>
        </w:rPr>
        <w:t xml:space="preserve">ensing </w:t>
      </w:r>
      <w:r w:rsidR="00A82890">
        <w:rPr>
          <w:lang w:val="en-US"/>
        </w:rPr>
        <w:t>E</w:t>
      </w:r>
      <w:r w:rsidRPr="00332E85">
        <w:rPr>
          <w:lang w:val="en-US"/>
        </w:rPr>
        <w:t xml:space="preserve">ntity referring to a Sensing </w:t>
      </w:r>
      <w:r>
        <w:rPr>
          <w:lang w:val="en-US"/>
        </w:rPr>
        <w:t>T</w:t>
      </w:r>
      <w:r w:rsidRPr="00332E85">
        <w:rPr>
          <w:lang w:val="en-US"/>
        </w:rPr>
        <w:t xml:space="preserve">ransmitter or to a Sensing </w:t>
      </w:r>
      <w:r>
        <w:rPr>
          <w:lang w:val="en-US"/>
        </w:rPr>
        <w:t>R</w:t>
      </w:r>
      <w:r w:rsidRPr="00332E85">
        <w:rPr>
          <w:lang w:val="en-US"/>
        </w:rPr>
        <w:t>eceiver</w:t>
      </w:r>
    </w:p>
    <w:p w14:paraId="1F070C7C" w14:textId="607C3DD5" w:rsidR="00D378B8" w:rsidRDefault="00332E85" w:rsidP="00332E85">
      <w:pPr>
        <w:tabs>
          <w:tab w:val="num" w:pos="720"/>
        </w:tabs>
        <w:rPr>
          <w:lang w:val="en-US"/>
        </w:rPr>
      </w:pPr>
      <w:r w:rsidRPr="006A3742">
        <w:rPr>
          <w:b/>
          <w:bCs/>
          <w:lang w:val="en-US"/>
        </w:rPr>
        <w:t>Sensing Function</w:t>
      </w:r>
      <w:r w:rsidRPr="00332E85">
        <w:rPr>
          <w:lang w:val="en-US"/>
        </w:rPr>
        <w:t xml:space="preserve">: indicating the logical function which </w:t>
      </w:r>
      <w:r w:rsidR="005B3A85" w:rsidRPr="006A3742">
        <w:rPr>
          <w:highlight w:val="yellow"/>
          <w:lang w:val="en-US"/>
        </w:rPr>
        <w:t>is</w:t>
      </w:r>
      <w:r w:rsidRPr="00332E85">
        <w:rPr>
          <w:lang w:val="en-US"/>
        </w:rPr>
        <w:t xml:space="preserve"> involved to support </w:t>
      </w:r>
      <w:r w:rsidR="00A82890">
        <w:rPr>
          <w:lang w:val="en-US"/>
        </w:rPr>
        <w:t>S</w:t>
      </w:r>
      <w:r w:rsidRPr="00332E85">
        <w:rPr>
          <w:lang w:val="en-US"/>
        </w:rPr>
        <w:t xml:space="preserve">ensing </w:t>
      </w:r>
      <w:r w:rsidR="00A82890">
        <w:rPr>
          <w:lang w:val="en-US"/>
        </w:rPr>
        <w:t>S</w:t>
      </w:r>
      <w:r w:rsidRPr="00332E85">
        <w:rPr>
          <w:lang w:val="en-US"/>
        </w:rPr>
        <w:t xml:space="preserve">ervice. </w:t>
      </w:r>
    </w:p>
    <w:p w14:paraId="0675446E" w14:textId="6FED80C6" w:rsidR="00AD0096" w:rsidRDefault="00AD0096" w:rsidP="00D64A4E">
      <w:pPr>
        <w:pStyle w:val="NO"/>
        <w:rPr>
          <w:highlight w:val="yellow"/>
          <w:lang w:val="en-US"/>
        </w:rPr>
      </w:pPr>
      <w:r>
        <w:rPr>
          <w:highlight w:val="yellow"/>
          <w:lang w:val="en-US"/>
        </w:rPr>
        <w:t xml:space="preserve">Note: </w:t>
      </w:r>
      <w:r w:rsidR="00D64A4E">
        <w:rPr>
          <w:highlight w:val="yellow"/>
          <w:lang w:val="en-US"/>
        </w:rPr>
        <w:t>T</w:t>
      </w:r>
      <w:r>
        <w:rPr>
          <w:highlight w:val="yellow"/>
          <w:lang w:val="en-US"/>
        </w:rPr>
        <w:t>he Sensing Function cannot be a Sensing Entity</w:t>
      </w:r>
    </w:p>
    <w:p w14:paraId="679F444B" w14:textId="5D618702" w:rsidR="00FB3FEE" w:rsidRDefault="00272330" w:rsidP="004B0B94">
      <w:pPr>
        <w:tabs>
          <w:tab w:val="num" w:pos="720"/>
        </w:tabs>
        <w:rPr>
          <w:lang w:val="en-US"/>
        </w:rPr>
      </w:pPr>
      <w:r w:rsidRPr="00CB6D01">
        <w:rPr>
          <w:b/>
          <w:bCs/>
          <w:lang w:val="en-US"/>
        </w:rPr>
        <w:lastRenderedPageBreak/>
        <w:t xml:space="preserve">Sensing </w:t>
      </w:r>
      <w:r>
        <w:rPr>
          <w:b/>
          <w:bCs/>
          <w:lang w:val="en-US"/>
        </w:rPr>
        <w:t>Service</w:t>
      </w:r>
      <w:r w:rsidR="00F82286">
        <w:rPr>
          <w:lang w:val="en-US"/>
        </w:rPr>
        <w:t xml:space="preserve"> </w:t>
      </w:r>
      <w:r w:rsidR="005B3A85" w:rsidRPr="00D64A4E">
        <w:rPr>
          <w:highlight w:val="yellow"/>
          <w:lang w:val="en-US"/>
        </w:rPr>
        <w:t xml:space="preserve">capability to collect and provide information </w:t>
      </w:r>
      <w:r w:rsidR="00C9352F" w:rsidRPr="00D64A4E">
        <w:rPr>
          <w:bCs/>
          <w:highlight w:val="yellow"/>
        </w:rPr>
        <w:t xml:space="preserve">about </w:t>
      </w:r>
      <w:r w:rsidR="005B3A85">
        <w:rPr>
          <w:bCs/>
          <w:highlight w:val="yellow"/>
        </w:rPr>
        <w:t xml:space="preserve">object and/or </w:t>
      </w:r>
      <w:r w:rsidR="00C9352F" w:rsidRPr="00C9352F">
        <w:rPr>
          <w:bCs/>
          <w:highlight w:val="yellow"/>
        </w:rPr>
        <w:t>characteristics of the environment using radio signals,</w:t>
      </w:r>
      <w:r w:rsidR="00C9352F" w:rsidRPr="00EE430B">
        <w:rPr>
          <w:bCs/>
        </w:rPr>
        <w:t xml:space="preserve"> </w:t>
      </w:r>
    </w:p>
    <w:p w14:paraId="051ED139" w14:textId="77777777" w:rsidR="005B3A85" w:rsidRDefault="005B3A85" w:rsidP="00D64A4E">
      <w:pPr>
        <w:pStyle w:val="EditorsNote"/>
        <w:rPr>
          <w:lang w:val="en-US"/>
        </w:rPr>
      </w:pPr>
      <w:r w:rsidRPr="007B7C31">
        <w:rPr>
          <w:highlight w:val="yellow"/>
          <w:lang w:val="en-US"/>
        </w:rPr>
        <w:t>Editor’s note: the terminology will be further revised during the study work, if needed.</w:t>
      </w:r>
      <w:r>
        <w:rPr>
          <w:lang w:val="en-US"/>
        </w:rPr>
        <w:t xml:space="preserve"> </w:t>
      </w:r>
    </w:p>
    <w:bookmarkEnd w:id="17"/>
    <w:bookmarkEnd w:id="18"/>
    <w:bookmarkEnd w:id="19"/>
    <w:bookmarkEnd w:id="20"/>
    <w:bookmarkEnd w:id="21"/>
    <w:bookmarkEnd w:id="22"/>
    <w:bookmarkEnd w:id="23"/>
    <w:bookmarkEnd w:id="24"/>
    <w:bookmarkEnd w:id="28"/>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FABA" w14:textId="77777777" w:rsidR="00646220" w:rsidRDefault="00646220">
      <w:r>
        <w:separator/>
      </w:r>
    </w:p>
    <w:p w14:paraId="4BAB96DF" w14:textId="77777777" w:rsidR="00646220" w:rsidRDefault="00646220"/>
  </w:endnote>
  <w:endnote w:type="continuationSeparator" w:id="0">
    <w:p w14:paraId="5DDDD096" w14:textId="77777777" w:rsidR="00646220" w:rsidRDefault="00646220">
      <w:r>
        <w:continuationSeparator/>
      </w:r>
    </w:p>
    <w:p w14:paraId="2197EBAD" w14:textId="77777777" w:rsidR="00646220" w:rsidRDefault="00646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1705" w14:textId="77777777" w:rsidR="00646220" w:rsidRDefault="00646220">
      <w:r>
        <w:separator/>
      </w:r>
    </w:p>
    <w:p w14:paraId="54CEEA17" w14:textId="77777777" w:rsidR="00646220" w:rsidRDefault="00646220"/>
  </w:footnote>
  <w:footnote w:type="continuationSeparator" w:id="0">
    <w:p w14:paraId="4B825A32" w14:textId="77777777" w:rsidR="00646220" w:rsidRDefault="00646220">
      <w:r>
        <w:continuationSeparator/>
      </w:r>
    </w:p>
    <w:p w14:paraId="62CB164A" w14:textId="77777777" w:rsidR="00646220" w:rsidRDefault="006462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61DE">
      <w:rPr>
        <w:rFonts w:ascii="Arial" w:hAnsi="Arial" w:cs="Arial"/>
        <w:b/>
        <w:bCs/>
        <w:noProof/>
        <w:sz w:val="18"/>
        <w:lang w:val="fr-FR"/>
      </w:rPr>
      <w:t>2</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7.55pt;height:17.55pt" o:bullet="t">
        <v:imagedata r:id="rId1" o:title="art7234"/>
      </v:shape>
    </w:pict>
  </w:numPicBullet>
  <w:abstractNum w:abstractNumId="0" w15:restartNumberingAfterBreak="0">
    <w:nsid w:val="FFFFFF7C"/>
    <w:multiLevelType w:val="singleLevel"/>
    <w:tmpl w:val="A82AE4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123D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DCF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C41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529D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1240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C20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46F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826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587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28"/>
  </w:num>
  <w:num w:numId="7">
    <w:abstractNumId w:val="19"/>
  </w:num>
  <w:num w:numId="8">
    <w:abstractNumId w:val="23"/>
  </w:num>
  <w:num w:numId="9">
    <w:abstractNumId w:val="26"/>
  </w:num>
  <w:num w:numId="10">
    <w:abstractNumId w:val="29"/>
  </w:num>
  <w:num w:numId="11">
    <w:abstractNumId w:val="20"/>
  </w:num>
  <w:num w:numId="12">
    <w:abstractNumId w:val="10"/>
  </w:num>
  <w:num w:numId="13">
    <w:abstractNumId w:val="14"/>
  </w:num>
  <w:num w:numId="14">
    <w:abstractNumId w:val="21"/>
  </w:num>
  <w:num w:numId="15">
    <w:abstractNumId w:val="27"/>
  </w:num>
  <w:num w:numId="16">
    <w:abstractNumId w:val="22"/>
  </w:num>
  <w:num w:numId="17">
    <w:abstractNumId w:val="16"/>
  </w:num>
  <w:num w:numId="18">
    <w:abstractNumId w:val="13"/>
  </w:num>
  <w:num w:numId="19">
    <w:abstractNumId w:val="18"/>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4D"/>
    <w:rsid w:val="00000247"/>
    <w:rsid w:val="00000A2B"/>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551"/>
    <w:rsid w:val="00010882"/>
    <w:rsid w:val="000108AD"/>
    <w:rsid w:val="000110EE"/>
    <w:rsid w:val="00011279"/>
    <w:rsid w:val="00012D59"/>
    <w:rsid w:val="0001336E"/>
    <w:rsid w:val="00013850"/>
    <w:rsid w:val="00013CD6"/>
    <w:rsid w:val="0001400A"/>
    <w:rsid w:val="00014C3B"/>
    <w:rsid w:val="000150DA"/>
    <w:rsid w:val="000153C3"/>
    <w:rsid w:val="00016A41"/>
    <w:rsid w:val="0002022F"/>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AF3"/>
    <w:rsid w:val="00043C43"/>
    <w:rsid w:val="00044075"/>
    <w:rsid w:val="00045722"/>
    <w:rsid w:val="00047051"/>
    <w:rsid w:val="00047C64"/>
    <w:rsid w:val="000503EC"/>
    <w:rsid w:val="00050528"/>
    <w:rsid w:val="00050D23"/>
    <w:rsid w:val="00052A29"/>
    <w:rsid w:val="00053520"/>
    <w:rsid w:val="000549F0"/>
    <w:rsid w:val="000559CF"/>
    <w:rsid w:val="00056F95"/>
    <w:rsid w:val="0005715C"/>
    <w:rsid w:val="00057845"/>
    <w:rsid w:val="00057B9E"/>
    <w:rsid w:val="00060F24"/>
    <w:rsid w:val="00060F5E"/>
    <w:rsid w:val="000615DF"/>
    <w:rsid w:val="00061913"/>
    <w:rsid w:val="000626AF"/>
    <w:rsid w:val="00062F11"/>
    <w:rsid w:val="000631E9"/>
    <w:rsid w:val="00063321"/>
    <w:rsid w:val="00063B42"/>
    <w:rsid w:val="00063CE7"/>
    <w:rsid w:val="00063EF2"/>
    <w:rsid w:val="0006502B"/>
    <w:rsid w:val="00065DAB"/>
    <w:rsid w:val="00067107"/>
    <w:rsid w:val="00067ED3"/>
    <w:rsid w:val="00067FCD"/>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48F7"/>
    <w:rsid w:val="00095AD3"/>
    <w:rsid w:val="000965B7"/>
    <w:rsid w:val="000A1CE9"/>
    <w:rsid w:val="000A2B57"/>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8AE"/>
    <w:rsid w:val="000B79B7"/>
    <w:rsid w:val="000C0426"/>
    <w:rsid w:val="000C05C6"/>
    <w:rsid w:val="000C13A3"/>
    <w:rsid w:val="000C29D7"/>
    <w:rsid w:val="000C2CB4"/>
    <w:rsid w:val="000C71AA"/>
    <w:rsid w:val="000C74FC"/>
    <w:rsid w:val="000C7FDC"/>
    <w:rsid w:val="000D0132"/>
    <w:rsid w:val="000D0180"/>
    <w:rsid w:val="000D0F88"/>
    <w:rsid w:val="000D0FDE"/>
    <w:rsid w:val="000D1BFB"/>
    <w:rsid w:val="000D2E76"/>
    <w:rsid w:val="000D40A1"/>
    <w:rsid w:val="000D59E4"/>
    <w:rsid w:val="000D5EAF"/>
    <w:rsid w:val="000D70EA"/>
    <w:rsid w:val="000E28D6"/>
    <w:rsid w:val="000E44F6"/>
    <w:rsid w:val="000F0014"/>
    <w:rsid w:val="000F0450"/>
    <w:rsid w:val="000F06D8"/>
    <w:rsid w:val="000F3035"/>
    <w:rsid w:val="000F5D71"/>
    <w:rsid w:val="000F5E59"/>
    <w:rsid w:val="000F60B7"/>
    <w:rsid w:val="000F67B7"/>
    <w:rsid w:val="000F6EBC"/>
    <w:rsid w:val="000F77CC"/>
    <w:rsid w:val="000F7F37"/>
    <w:rsid w:val="0010191A"/>
    <w:rsid w:val="00101FFB"/>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07"/>
    <w:rsid w:val="00163C76"/>
    <w:rsid w:val="00163E01"/>
    <w:rsid w:val="00164342"/>
    <w:rsid w:val="001673CA"/>
    <w:rsid w:val="00167AF3"/>
    <w:rsid w:val="00170A7C"/>
    <w:rsid w:val="0017207F"/>
    <w:rsid w:val="001731A2"/>
    <w:rsid w:val="001736B5"/>
    <w:rsid w:val="00173A57"/>
    <w:rsid w:val="001750EF"/>
    <w:rsid w:val="001765B4"/>
    <w:rsid w:val="00176CD0"/>
    <w:rsid w:val="00177C16"/>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A3E"/>
    <w:rsid w:val="0019666E"/>
    <w:rsid w:val="001968D7"/>
    <w:rsid w:val="00196B2A"/>
    <w:rsid w:val="0019723A"/>
    <w:rsid w:val="001A022E"/>
    <w:rsid w:val="001A0365"/>
    <w:rsid w:val="001A0FD2"/>
    <w:rsid w:val="001A21B6"/>
    <w:rsid w:val="001A367B"/>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388"/>
    <w:rsid w:val="001B4DFC"/>
    <w:rsid w:val="001B546B"/>
    <w:rsid w:val="001B5EBE"/>
    <w:rsid w:val="001B72FA"/>
    <w:rsid w:val="001B7516"/>
    <w:rsid w:val="001C0A43"/>
    <w:rsid w:val="001C17E1"/>
    <w:rsid w:val="001C1E41"/>
    <w:rsid w:val="001C3211"/>
    <w:rsid w:val="001C4445"/>
    <w:rsid w:val="001C460D"/>
    <w:rsid w:val="001C488F"/>
    <w:rsid w:val="001C50F0"/>
    <w:rsid w:val="001C6359"/>
    <w:rsid w:val="001C6616"/>
    <w:rsid w:val="001C672D"/>
    <w:rsid w:val="001C74D2"/>
    <w:rsid w:val="001C77F4"/>
    <w:rsid w:val="001C7ADC"/>
    <w:rsid w:val="001D0433"/>
    <w:rsid w:val="001D06A4"/>
    <w:rsid w:val="001D1200"/>
    <w:rsid w:val="001D1FB4"/>
    <w:rsid w:val="001D2DF9"/>
    <w:rsid w:val="001D366A"/>
    <w:rsid w:val="001D51CD"/>
    <w:rsid w:val="001D58E1"/>
    <w:rsid w:val="001D5B71"/>
    <w:rsid w:val="001D626D"/>
    <w:rsid w:val="001E0DF5"/>
    <w:rsid w:val="001E125D"/>
    <w:rsid w:val="001E1F34"/>
    <w:rsid w:val="001E2C1C"/>
    <w:rsid w:val="001E4CCE"/>
    <w:rsid w:val="001E4DFF"/>
    <w:rsid w:val="001E5C9E"/>
    <w:rsid w:val="001E5CF9"/>
    <w:rsid w:val="001E7E3E"/>
    <w:rsid w:val="001F0BF7"/>
    <w:rsid w:val="001F0F75"/>
    <w:rsid w:val="001F1523"/>
    <w:rsid w:val="001F2899"/>
    <w:rsid w:val="001F320F"/>
    <w:rsid w:val="001F381B"/>
    <w:rsid w:val="001F4582"/>
    <w:rsid w:val="001F478B"/>
    <w:rsid w:val="001F4D77"/>
    <w:rsid w:val="001F5984"/>
    <w:rsid w:val="001F5C0F"/>
    <w:rsid w:val="001F6AA4"/>
    <w:rsid w:val="001F76BC"/>
    <w:rsid w:val="00200C7B"/>
    <w:rsid w:val="00201759"/>
    <w:rsid w:val="002021FC"/>
    <w:rsid w:val="0020233D"/>
    <w:rsid w:val="002043CF"/>
    <w:rsid w:val="00205F81"/>
    <w:rsid w:val="00206169"/>
    <w:rsid w:val="0020669F"/>
    <w:rsid w:val="00207F20"/>
    <w:rsid w:val="002102F5"/>
    <w:rsid w:val="002104A0"/>
    <w:rsid w:val="0021063E"/>
    <w:rsid w:val="00210C6D"/>
    <w:rsid w:val="002113F8"/>
    <w:rsid w:val="002122C3"/>
    <w:rsid w:val="00212A86"/>
    <w:rsid w:val="0021395C"/>
    <w:rsid w:val="00214C50"/>
    <w:rsid w:val="0021576A"/>
    <w:rsid w:val="00215B76"/>
    <w:rsid w:val="00216F4A"/>
    <w:rsid w:val="00220AEB"/>
    <w:rsid w:val="00221F47"/>
    <w:rsid w:val="00223D76"/>
    <w:rsid w:val="00225718"/>
    <w:rsid w:val="00227B72"/>
    <w:rsid w:val="00230A69"/>
    <w:rsid w:val="00230B9A"/>
    <w:rsid w:val="00231D43"/>
    <w:rsid w:val="00232176"/>
    <w:rsid w:val="002322E5"/>
    <w:rsid w:val="00232A66"/>
    <w:rsid w:val="00233A50"/>
    <w:rsid w:val="00235221"/>
    <w:rsid w:val="00235368"/>
    <w:rsid w:val="00236329"/>
    <w:rsid w:val="00237043"/>
    <w:rsid w:val="002406EC"/>
    <w:rsid w:val="00240D43"/>
    <w:rsid w:val="00240E83"/>
    <w:rsid w:val="00241D00"/>
    <w:rsid w:val="00241E53"/>
    <w:rsid w:val="0024206B"/>
    <w:rsid w:val="002421B6"/>
    <w:rsid w:val="00242A2F"/>
    <w:rsid w:val="00242A81"/>
    <w:rsid w:val="00242D15"/>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4786"/>
    <w:rsid w:val="00264AE4"/>
    <w:rsid w:val="002657DD"/>
    <w:rsid w:val="00267FC8"/>
    <w:rsid w:val="002707A8"/>
    <w:rsid w:val="00270D4F"/>
    <w:rsid w:val="00270F91"/>
    <w:rsid w:val="00271A3E"/>
    <w:rsid w:val="00272330"/>
    <w:rsid w:val="002723FA"/>
    <w:rsid w:val="00272E73"/>
    <w:rsid w:val="00273AF8"/>
    <w:rsid w:val="00273D31"/>
    <w:rsid w:val="0027499D"/>
    <w:rsid w:val="002756C1"/>
    <w:rsid w:val="00275FD2"/>
    <w:rsid w:val="002761A8"/>
    <w:rsid w:val="0027649D"/>
    <w:rsid w:val="00276C68"/>
    <w:rsid w:val="00277907"/>
    <w:rsid w:val="00277DB9"/>
    <w:rsid w:val="0028020F"/>
    <w:rsid w:val="00280228"/>
    <w:rsid w:val="002804F9"/>
    <w:rsid w:val="00280862"/>
    <w:rsid w:val="00281104"/>
    <w:rsid w:val="00281F13"/>
    <w:rsid w:val="00282E1C"/>
    <w:rsid w:val="00282EEC"/>
    <w:rsid w:val="00283906"/>
    <w:rsid w:val="00285692"/>
    <w:rsid w:val="00286417"/>
    <w:rsid w:val="0028786F"/>
    <w:rsid w:val="00287A12"/>
    <w:rsid w:val="00287B41"/>
    <w:rsid w:val="00291038"/>
    <w:rsid w:val="002910C8"/>
    <w:rsid w:val="00292E3B"/>
    <w:rsid w:val="002934C0"/>
    <w:rsid w:val="002943A4"/>
    <w:rsid w:val="00294F89"/>
    <w:rsid w:val="00295FEC"/>
    <w:rsid w:val="0029673F"/>
    <w:rsid w:val="002A062F"/>
    <w:rsid w:val="002A1DE7"/>
    <w:rsid w:val="002A3C41"/>
    <w:rsid w:val="002A6F90"/>
    <w:rsid w:val="002A7929"/>
    <w:rsid w:val="002B04AE"/>
    <w:rsid w:val="002B051E"/>
    <w:rsid w:val="002B1D85"/>
    <w:rsid w:val="002B21E7"/>
    <w:rsid w:val="002B2ABA"/>
    <w:rsid w:val="002B46FF"/>
    <w:rsid w:val="002B5DAE"/>
    <w:rsid w:val="002B6238"/>
    <w:rsid w:val="002B73B2"/>
    <w:rsid w:val="002B7B3A"/>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49EB"/>
    <w:rsid w:val="002D5CFB"/>
    <w:rsid w:val="002D5E9C"/>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69"/>
    <w:rsid w:val="00304350"/>
    <w:rsid w:val="00305F20"/>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1D7B"/>
    <w:rsid w:val="00323DAB"/>
    <w:rsid w:val="003244C5"/>
    <w:rsid w:val="00324F09"/>
    <w:rsid w:val="00325BE6"/>
    <w:rsid w:val="003264F1"/>
    <w:rsid w:val="00327CA6"/>
    <w:rsid w:val="00331F83"/>
    <w:rsid w:val="00332E85"/>
    <w:rsid w:val="00333038"/>
    <w:rsid w:val="003338BB"/>
    <w:rsid w:val="003349DF"/>
    <w:rsid w:val="00335D2E"/>
    <w:rsid w:val="00336C9C"/>
    <w:rsid w:val="00337599"/>
    <w:rsid w:val="003377B2"/>
    <w:rsid w:val="0034141F"/>
    <w:rsid w:val="0034492D"/>
    <w:rsid w:val="00345264"/>
    <w:rsid w:val="00345CC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8E"/>
    <w:rsid w:val="00375AFF"/>
    <w:rsid w:val="00375C1A"/>
    <w:rsid w:val="0038028D"/>
    <w:rsid w:val="00380585"/>
    <w:rsid w:val="00380A07"/>
    <w:rsid w:val="00380E86"/>
    <w:rsid w:val="00383F2D"/>
    <w:rsid w:val="00384D8F"/>
    <w:rsid w:val="00385922"/>
    <w:rsid w:val="00385B51"/>
    <w:rsid w:val="0038795A"/>
    <w:rsid w:val="00387A8B"/>
    <w:rsid w:val="00391008"/>
    <w:rsid w:val="00391607"/>
    <w:rsid w:val="00391898"/>
    <w:rsid w:val="00391B9A"/>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99D"/>
    <w:rsid w:val="003C7614"/>
    <w:rsid w:val="003C782C"/>
    <w:rsid w:val="003C7DDD"/>
    <w:rsid w:val="003D0325"/>
    <w:rsid w:val="003D0FC1"/>
    <w:rsid w:val="003D10EF"/>
    <w:rsid w:val="003D1641"/>
    <w:rsid w:val="003D292E"/>
    <w:rsid w:val="003D3280"/>
    <w:rsid w:val="003D334E"/>
    <w:rsid w:val="003D45D5"/>
    <w:rsid w:val="003D4869"/>
    <w:rsid w:val="003D50B1"/>
    <w:rsid w:val="003D5774"/>
    <w:rsid w:val="003D5E36"/>
    <w:rsid w:val="003D6607"/>
    <w:rsid w:val="003D670F"/>
    <w:rsid w:val="003D7553"/>
    <w:rsid w:val="003D7EB3"/>
    <w:rsid w:val="003E0797"/>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DE"/>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4F8"/>
    <w:rsid w:val="00491A0E"/>
    <w:rsid w:val="004944D7"/>
    <w:rsid w:val="00494686"/>
    <w:rsid w:val="0049476B"/>
    <w:rsid w:val="004953B2"/>
    <w:rsid w:val="00495F84"/>
    <w:rsid w:val="00497688"/>
    <w:rsid w:val="004A11B0"/>
    <w:rsid w:val="004A1518"/>
    <w:rsid w:val="004A1D6F"/>
    <w:rsid w:val="004A2899"/>
    <w:rsid w:val="004A28DB"/>
    <w:rsid w:val="004A4199"/>
    <w:rsid w:val="004A4BB5"/>
    <w:rsid w:val="004A57A6"/>
    <w:rsid w:val="004A5BEF"/>
    <w:rsid w:val="004B08B3"/>
    <w:rsid w:val="004B0B94"/>
    <w:rsid w:val="004B28C5"/>
    <w:rsid w:val="004B28FE"/>
    <w:rsid w:val="004B3A9A"/>
    <w:rsid w:val="004B48B8"/>
    <w:rsid w:val="004B5527"/>
    <w:rsid w:val="004B7262"/>
    <w:rsid w:val="004B7CB0"/>
    <w:rsid w:val="004B7F5D"/>
    <w:rsid w:val="004C025E"/>
    <w:rsid w:val="004C04D2"/>
    <w:rsid w:val="004C2A9C"/>
    <w:rsid w:val="004C49BC"/>
    <w:rsid w:val="004C531F"/>
    <w:rsid w:val="004C540F"/>
    <w:rsid w:val="004C57ED"/>
    <w:rsid w:val="004C6763"/>
    <w:rsid w:val="004C6ACF"/>
    <w:rsid w:val="004C738E"/>
    <w:rsid w:val="004D0285"/>
    <w:rsid w:val="004D036F"/>
    <w:rsid w:val="004D051B"/>
    <w:rsid w:val="004D0BA5"/>
    <w:rsid w:val="004D0CAD"/>
    <w:rsid w:val="004D1397"/>
    <w:rsid w:val="004D1C86"/>
    <w:rsid w:val="004D1D31"/>
    <w:rsid w:val="004D1D8B"/>
    <w:rsid w:val="004D27D5"/>
    <w:rsid w:val="004D595F"/>
    <w:rsid w:val="004D63EC"/>
    <w:rsid w:val="004D64F8"/>
    <w:rsid w:val="004D6700"/>
    <w:rsid w:val="004D6D97"/>
    <w:rsid w:val="004E11C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FC2"/>
    <w:rsid w:val="0051424D"/>
    <w:rsid w:val="00514958"/>
    <w:rsid w:val="00514BDB"/>
    <w:rsid w:val="00514D5C"/>
    <w:rsid w:val="00514F00"/>
    <w:rsid w:val="005150F3"/>
    <w:rsid w:val="00515163"/>
    <w:rsid w:val="005157E0"/>
    <w:rsid w:val="00515C05"/>
    <w:rsid w:val="005162CB"/>
    <w:rsid w:val="00516C7F"/>
    <w:rsid w:val="005177DB"/>
    <w:rsid w:val="00517888"/>
    <w:rsid w:val="00520259"/>
    <w:rsid w:val="00520451"/>
    <w:rsid w:val="0052136C"/>
    <w:rsid w:val="005218B5"/>
    <w:rsid w:val="00521F78"/>
    <w:rsid w:val="00523FFE"/>
    <w:rsid w:val="00524196"/>
    <w:rsid w:val="005244BB"/>
    <w:rsid w:val="005260A1"/>
    <w:rsid w:val="00526B9B"/>
    <w:rsid w:val="00526FD3"/>
    <w:rsid w:val="00527F42"/>
    <w:rsid w:val="005304F4"/>
    <w:rsid w:val="00531833"/>
    <w:rsid w:val="00531F30"/>
    <w:rsid w:val="005323B7"/>
    <w:rsid w:val="00532701"/>
    <w:rsid w:val="00533891"/>
    <w:rsid w:val="00533EA7"/>
    <w:rsid w:val="005348AA"/>
    <w:rsid w:val="00535204"/>
    <w:rsid w:val="00535C60"/>
    <w:rsid w:val="00536771"/>
    <w:rsid w:val="005367AC"/>
    <w:rsid w:val="00536988"/>
    <w:rsid w:val="00536E09"/>
    <w:rsid w:val="005372E9"/>
    <w:rsid w:val="005408D6"/>
    <w:rsid w:val="00540C75"/>
    <w:rsid w:val="00541980"/>
    <w:rsid w:val="00541BDE"/>
    <w:rsid w:val="00541E59"/>
    <w:rsid w:val="00543E55"/>
    <w:rsid w:val="00543F19"/>
    <w:rsid w:val="005446D6"/>
    <w:rsid w:val="00546233"/>
    <w:rsid w:val="005477EB"/>
    <w:rsid w:val="00547ECB"/>
    <w:rsid w:val="0055150E"/>
    <w:rsid w:val="0055189F"/>
    <w:rsid w:val="00552C68"/>
    <w:rsid w:val="00552D00"/>
    <w:rsid w:val="00552EDB"/>
    <w:rsid w:val="0055392F"/>
    <w:rsid w:val="00553C48"/>
    <w:rsid w:val="00553EEA"/>
    <w:rsid w:val="005540C8"/>
    <w:rsid w:val="00554C55"/>
    <w:rsid w:val="00555F6C"/>
    <w:rsid w:val="00556068"/>
    <w:rsid w:val="005568FB"/>
    <w:rsid w:val="0056112F"/>
    <w:rsid w:val="00561209"/>
    <w:rsid w:val="005612D1"/>
    <w:rsid w:val="00561B1D"/>
    <w:rsid w:val="00561D59"/>
    <w:rsid w:val="00562770"/>
    <w:rsid w:val="00562CE2"/>
    <w:rsid w:val="00562DC0"/>
    <w:rsid w:val="0056459E"/>
    <w:rsid w:val="005657E5"/>
    <w:rsid w:val="00566A66"/>
    <w:rsid w:val="00566B13"/>
    <w:rsid w:val="00567317"/>
    <w:rsid w:val="00570845"/>
    <w:rsid w:val="00572BA6"/>
    <w:rsid w:val="00573C90"/>
    <w:rsid w:val="005746B5"/>
    <w:rsid w:val="00574A05"/>
    <w:rsid w:val="0057683F"/>
    <w:rsid w:val="00576F15"/>
    <w:rsid w:val="00576F70"/>
    <w:rsid w:val="00577C3B"/>
    <w:rsid w:val="00581C35"/>
    <w:rsid w:val="00582750"/>
    <w:rsid w:val="005827C3"/>
    <w:rsid w:val="00582896"/>
    <w:rsid w:val="00582D40"/>
    <w:rsid w:val="0058421B"/>
    <w:rsid w:val="005860AC"/>
    <w:rsid w:val="00590772"/>
    <w:rsid w:val="00591AC5"/>
    <w:rsid w:val="00592A60"/>
    <w:rsid w:val="00592E43"/>
    <w:rsid w:val="00592F00"/>
    <w:rsid w:val="005932C8"/>
    <w:rsid w:val="00593984"/>
    <w:rsid w:val="0059430C"/>
    <w:rsid w:val="00595C4B"/>
    <w:rsid w:val="0059611C"/>
    <w:rsid w:val="005973DC"/>
    <w:rsid w:val="005976E8"/>
    <w:rsid w:val="0059773D"/>
    <w:rsid w:val="00597994"/>
    <w:rsid w:val="005A032B"/>
    <w:rsid w:val="005A1269"/>
    <w:rsid w:val="005A1980"/>
    <w:rsid w:val="005A26B4"/>
    <w:rsid w:val="005A2817"/>
    <w:rsid w:val="005A29F2"/>
    <w:rsid w:val="005A5CCE"/>
    <w:rsid w:val="005A69E3"/>
    <w:rsid w:val="005B0114"/>
    <w:rsid w:val="005B02B2"/>
    <w:rsid w:val="005B1115"/>
    <w:rsid w:val="005B278B"/>
    <w:rsid w:val="005B361C"/>
    <w:rsid w:val="005B39D5"/>
    <w:rsid w:val="005B3A85"/>
    <w:rsid w:val="005B3FB9"/>
    <w:rsid w:val="005B445F"/>
    <w:rsid w:val="005B49B5"/>
    <w:rsid w:val="005B5652"/>
    <w:rsid w:val="005B595F"/>
    <w:rsid w:val="005B605D"/>
    <w:rsid w:val="005B64BF"/>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DF0"/>
    <w:rsid w:val="005C7615"/>
    <w:rsid w:val="005C7997"/>
    <w:rsid w:val="005C7D5D"/>
    <w:rsid w:val="005D014E"/>
    <w:rsid w:val="005D1751"/>
    <w:rsid w:val="005D226C"/>
    <w:rsid w:val="005D369B"/>
    <w:rsid w:val="005D48A6"/>
    <w:rsid w:val="005D6828"/>
    <w:rsid w:val="005D76D7"/>
    <w:rsid w:val="005E0197"/>
    <w:rsid w:val="005E0279"/>
    <w:rsid w:val="005E05FD"/>
    <w:rsid w:val="005E1BB6"/>
    <w:rsid w:val="005E28BC"/>
    <w:rsid w:val="005E449C"/>
    <w:rsid w:val="005E46B9"/>
    <w:rsid w:val="005E4B3C"/>
    <w:rsid w:val="005E562A"/>
    <w:rsid w:val="005E677C"/>
    <w:rsid w:val="005E6F00"/>
    <w:rsid w:val="005E793F"/>
    <w:rsid w:val="005E7A4A"/>
    <w:rsid w:val="005F08C9"/>
    <w:rsid w:val="005F209C"/>
    <w:rsid w:val="005F23C8"/>
    <w:rsid w:val="005F2604"/>
    <w:rsid w:val="005F302E"/>
    <w:rsid w:val="005F3269"/>
    <w:rsid w:val="005F33AF"/>
    <w:rsid w:val="005F3633"/>
    <w:rsid w:val="005F3781"/>
    <w:rsid w:val="005F42FA"/>
    <w:rsid w:val="005F59D9"/>
    <w:rsid w:val="005F76E9"/>
    <w:rsid w:val="00601CC9"/>
    <w:rsid w:val="00603FD0"/>
    <w:rsid w:val="00605104"/>
    <w:rsid w:val="0061100C"/>
    <w:rsid w:val="00611B09"/>
    <w:rsid w:val="00612490"/>
    <w:rsid w:val="00612D1B"/>
    <w:rsid w:val="00612FF1"/>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78F1"/>
    <w:rsid w:val="00632F1F"/>
    <w:rsid w:val="0063558C"/>
    <w:rsid w:val="00635AB9"/>
    <w:rsid w:val="00636D5F"/>
    <w:rsid w:val="00640010"/>
    <w:rsid w:val="006402FF"/>
    <w:rsid w:val="0064130B"/>
    <w:rsid w:val="0064146B"/>
    <w:rsid w:val="00642055"/>
    <w:rsid w:val="00644664"/>
    <w:rsid w:val="00644B01"/>
    <w:rsid w:val="00646220"/>
    <w:rsid w:val="00646281"/>
    <w:rsid w:val="006462C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B61"/>
    <w:rsid w:val="00672D14"/>
    <w:rsid w:val="00673CFE"/>
    <w:rsid w:val="00674CCA"/>
    <w:rsid w:val="00675A16"/>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97C3D"/>
    <w:rsid w:val="006A2C65"/>
    <w:rsid w:val="006A3742"/>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0B32"/>
    <w:rsid w:val="006D1207"/>
    <w:rsid w:val="006D2EFC"/>
    <w:rsid w:val="006D3AE5"/>
    <w:rsid w:val="006D472F"/>
    <w:rsid w:val="006D5301"/>
    <w:rsid w:val="006D5914"/>
    <w:rsid w:val="006D6005"/>
    <w:rsid w:val="006D6044"/>
    <w:rsid w:val="006D6502"/>
    <w:rsid w:val="006D6B03"/>
    <w:rsid w:val="006D7852"/>
    <w:rsid w:val="006E1023"/>
    <w:rsid w:val="006E2754"/>
    <w:rsid w:val="006E2F97"/>
    <w:rsid w:val="006E3C16"/>
    <w:rsid w:val="006E4A64"/>
    <w:rsid w:val="006E4CC6"/>
    <w:rsid w:val="006E5A15"/>
    <w:rsid w:val="006E61DE"/>
    <w:rsid w:val="006E64AD"/>
    <w:rsid w:val="006E6E00"/>
    <w:rsid w:val="006F0412"/>
    <w:rsid w:val="006F0544"/>
    <w:rsid w:val="006F08F2"/>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705"/>
    <w:rsid w:val="00705F89"/>
    <w:rsid w:val="00706881"/>
    <w:rsid w:val="007077AE"/>
    <w:rsid w:val="0071071D"/>
    <w:rsid w:val="00710E79"/>
    <w:rsid w:val="00711F58"/>
    <w:rsid w:val="00713FD9"/>
    <w:rsid w:val="00714EF6"/>
    <w:rsid w:val="00714FA6"/>
    <w:rsid w:val="007150F0"/>
    <w:rsid w:val="00715155"/>
    <w:rsid w:val="0071544D"/>
    <w:rsid w:val="007165E0"/>
    <w:rsid w:val="00717D60"/>
    <w:rsid w:val="007201AD"/>
    <w:rsid w:val="007209F3"/>
    <w:rsid w:val="0072152D"/>
    <w:rsid w:val="00721A8F"/>
    <w:rsid w:val="00722AC2"/>
    <w:rsid w:val="00722D02"/>
    <w:rsid w:val="00722F8D"/>
    <w:rsid w:val="00723554"/>
    <w:rsid w:val="00724B13"/>
    <w:rsid w:val="00725A0B"/>
    <w:rsid w:val="00725EC2"/>
    <w:rsid w:val="007266D9"/>
    <w:rsid w:val="00726AC2"/>
    <w:rsid w:val="00726CD5"/>
    <w:rsid w:val="00730B98"/>
    <w:rsid w:val="00731985"/>
    <w:rsid w:val="00732543"/>
    <w:rsid w:val="00734562"/>
    <w:rsid w:val="00734DB5"/>
    <w:rsid w:val="00735283"/>
    <w:rsid w:val="00735A00"/>
    <w:rsid w:val="007362CE"/>
    <w:rsid w:val="007375A8"/>
    <w:rsid w:val="00737642"/>
    <w:rsid w:val="007403DF"/>
    <w:rsid w:val="007409A7"/>
    <w:rsid w:val="00740DC9"/>
    <w:rsid w:val="00741D2C"/>
    <w:rsid w:val="00744120"/>
    <w:rsid w:val="007445FE"/>
    <w:rsid w:val="00744FCE"/>
    <w:rsid w:val="007516E8"/>
    <w:rsid w:val="007518AE"/>
    <w:rsid w:val="00751990"/>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46E"/>
    <w:rsid w:val="0077598A"/>
    <w:rsid w:val="0077641E"/>
    <w:rsid w:val="00776B69"/>
    <w:rsid w:val="00776D9A"/>
    <w:rsid w:val="0077739D"/>
    <w:rsid w:val="0078061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043B"/>
    <w:rsid w:val="00791986"/>
    <w:rsid w:val="00791C57"/>
    <w:rsid w:val="00791E6F"/>
    <w:rsid w:val="00792449"/>
    <w:rsid w:val="0079316E"/>
    <w:rsid w:val="0079380E"/>
    <w:rsid w:val="00793959"/>
    <w:rsid w:val="00793ADF"/>
    <w:rsid w:val="00793C7A"/>
    <w:rsid w:val="007955E4"/>
    <w:rsid w:val="0079605A"/>
    <w:rsid w:val="0079694A"/>
    <w:rsid w:val="00797B49"/>
    <w:rsid w:val="00797F83"/>
    <w:rsid w:val="007A0151"/>
    <w:rsid w:val="007A052B"/>
    <w:rsid w:val="007A0EBA"/>
    <w:rsid w:val="007A0FDF"/>
    <w:rsid w:val="007A1695"/>
    <w:rsid w:val="007A2FDA"/>
    <w:rsid w:val="007A31EE"/>
    <w:rsid w:val="007A3633"/>
    <w:rsid w:val="007A3E80"/>
    <w:rsid w:val="007A42A5"/>
    <w:rsid w:val="007A571E"/>
    <w:rsid w:val="007A6135"/>
    <w:rsid w:val="007A6C3F"/>
    <w:rsid w:val="007A70F7"/>
    <w:rsid w:val="007B085A"/>
    <w:rsid w:val="007B1D42"/>
    <w:rsid w:val="007B1F16"/>
    <w:rsid w:val="007B2021"/>
    <w:rsid w:val="007B2ECC"/>
    <w:rsid w:val="007B3378"/>
    <w:rsid w:val="007B4FA1"/>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4832"/>
    <w:rsid w:val="007D4A0E"/>
    <w:rsid w:val="007D572B"/>
    <w:rsid w:val="007D57A3"/>
    <w:rsid w:val="007D6B18"/>
    <w:rsid w:val="007E00BC"/>
    <w:rsid w:val="007E1E1B"/>
    <w:rsid w:val="007E21DF"/>
    <w:rsid w:val="007E2CB0"/>
    <w:rsid w:val="007E49AA"/>
    <w:rsid w:val="007E4B7C"/>
    <w:rsid w:val="007E5287"/>
    <w:rsid w:val="007E605A"/>
    <w:rsid w:val="007E694E"/>
    <w:rsid w:val="007E69CC"/>
    <w:rsid w:val="007E6FB0"/>
    <w:rsid w:val="007F0D82"/>
    <w:rsid w:val="007F0DCB"/>
    <w:rsid w:val="007F1E68"/>
    <w:rsid w:val="007F20F1"/>
    <w:rsid w:val="007F2AC2"/>
    <w:rsid w:val="007F373F"/>
    <w:rsid w:val="007F3DA5"/>
    <w:rsid w:val="007F5299"/>
    <w:rsid w:val="007F536A"/>
    <w:rsid w:val="007F53F7"/>
    <w:rsid w:val="007F5DAF"/>
    <w:rsid w:val="007F70CC"/>
    <w:rsid w:val="007F76F3"/>
    <w:rsid w:val="007F79FA"/>
    <w:rsid w:val="007F7AE1"/>
    <w:rsid w:val="0080026A"/>
    <w:rsid w:val="00800E2F"/>
    <w:rsid w:val="00801464"/>
    <w:rsid w:val="00801710"/>
    <w:rsid w:val="00801B8A"/>
    <w:rsid w:val="00802E9A"/>
    <w:rsid w:val="00803142"/>
    <w:rsid w:val="00804551"/>
    <w:rsid w:val="00804BE3"/>
    <w:rsid w:val="00805B03"/>
    <w:rsid w:val="00807052"/>
    <w:rsid w:val="00807E74"/>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90F"/>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37CD7"/>
    <w:rsid w:val="00842466"/>
    <w:rsid w:val="0084283B"/>
    <w:rsid w:val="00842C2E"/>
    <w:rsid w:val="00844143"/>
    <w:rsid w:val="00844157"/>
    <w:rsid w:val="008446C5"/>
    <w:rsid w:val="008449F4"/>
    <w:rsid w:val="00844B8F"/>
    <w:rsid w:val="0084515B"/>
    <w:rsid w:val="008512DA"/>
    <w:rsid w:val="00851F38"/>
    <w:rsid w:val="00852CDD"/>
    <w:rsid w:val="0085303D"/>
    <w:rsid w:val="008537DD"/>
    <w:rsid w:val="00853AE3"/>
    <w:rsid w:val="00854794"/>
    <w:rsid w:val="00854869"/>
    <w:rsid w:val="008552AA"/>
    <w:rsid w:val="008555A0"/>
    <w:rsid w:val="00856037"/>
    <w:rsid w:val="008574EA"/>
    <w:rsid w:val="00857668"/>
    <w:rsid w:val="0085794D"/>
    <w:rsid w:val="00860168"/>
    <w:rsid w:val="00860A51"/>
    <w:rsid w:val="0086196F"/>
    <w:rsid w:val="00861BEF"/>
    <w:rsid w:val="00861C25"/>
    <w:rsid w:val="00862AD6"/>
    <w:rsid w:val="0086377B"/>
    <w:rsid w:val="0086381F"/>
    <w:rsid w:val="00865BCA"/>
    <w:rsid w:val="00866FBC"/>
    <w:rsid w:val="0086706E"/>
    <w:rsid w:val="0086771E"/>
    <w:rsid w:val="00872977"/>
    <w:rsid w:val="00872C22"/>
    <w:rsid w:val="008735AA"/>
    <w:rsid w:val="008735C7"/>
    <w:rsid w:val="00873EFD"/>
    <w:rsid w:val="008754B1"/>
    <w:rsid w:val="00876CD9"/>
    <w:rsid w:val="00877DA4"/>
    <w:rsid w:val="00880AA1"/>
    <w:rsid w:val="00881467"/>
    <w:rsid w:val="0088211C"/>
    <w:rsid w:val="0088283A"/>
    <w:rsid w:val="00883EB3"/>
    <w:rsid w:val="00884656"/>
    <w:rsid w:val="0088596E"/>
    <w:rsid w:val="008872E1"/>
    <w:rsid w:val="008879DA"/>
    <w:rsid w:val="008907FD"/>
    <w:rsid w:val="00890F18"/>
    <w:rsid w:val="00892063"/>
    <w:rsid w:val="00893F00"/>
    <w:rsid w:val="008941FF"/>
    <w:rsid w:val="00894AB1"/>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B15E3"/>
    <w:rsid w:val="008B162F"/>
    <w:rsid w:val="008B1D4F"/>
    <w:rsid w:val="008B1FF0"/>
    <w:rsid w:val="008B216C"/>
    <w:rsid w:val="008B2EF7"/>
    <w:rsid w:val="008B4126"/>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1AC"/>
    <w:rsid w:val="008E12F8"/>
    <w:rsid w:val="008E1B52"/>
    <w:rsid w:val="008E2166"/>
    <w:rsid w:val="008E2C98"/>
    <w:rsid w:val="008E3D19"/>
    <w:rsid w:val="008E473C"/>
    <w:rsid w:val="008E614A"/>
    <w:rsid w:val="008E6704"/>
    <w:rsid w:val="008E760A"/>
    <w:rsid w:val="008E76A6"/>
    <w:rsid w:val="008F0B7C"/>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2C8D"/>
    <w:rsid w:val="0091509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14D0"/>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67AE5"/>
    <w:rsid w:val="009700B6"/>
    <w:rsid w:val="00972044"/>
    <w:rsid w:val="00972A9D"/>
    <w:rsid w:val="00975CE0"/>
    <w:rsid w:val="009761CF"/>
    <w:rsid w:val="00976391"/>
    <w:rsid w:val="009772F8"/>
    <w:rsid w:val="00977697"/>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3EA"/>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5B8"/>
    <w:rsid w:val="009D2E6B"/>
    <w:rsid w:val="009D361F"/>
    <w:rsid w:val="009D3A4F"/>
    <w:rsid w:val="009D472D"/>
    <w:rsid w:val="009D534A"/>
    <w:rsid w:val="009D5459"/>
    <w:rsid w:val="009E051A"/>
    <w:rsid w:val="009E0789"/>
    <w:rsid w:val="009E2F6A"/>
    <w:rsid w:val="009E3D4D"/>
    <w:rsid w:val="009E4567"/>
    <w:rsid w:val="009E5743"/>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7EAF"/>
    <w:rsid w:val="00A20CB1"/>
    <w:rsid w:val="00A210AA"/>
    <w:rsid w:val="00A21470"/>
    <w:rsid w:val="00A21737"/>
    <w:rsid w:val="00A225EE"/>
    <w:rsid w:val="00A228E4"/>
    <w:rsid w:val="00A235AE"/>
    <w:rsid w:val="00A23868"/>
    <w:rsid w:val="00A23BBA"/>
    <w:rsid w:val="00A24533"/>
    <w:rsid w:val="00A24708"/>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1C7"/>
    <w:rsid w:val="00A35FA2"/>
    <w:rsid w:val="00A36010"/>
    <w:rsid w:val="00A36832"/>
    <w:rsid w:val="00A37485"/>
    <w:rsid w:val="00A42794"/>
    <w:rsid w:val="00A43593"/>
    <w:rsid w:val="00A438D9"/>
    <w:rsid w:val="00A44576"/>
    <w:rsid w:val="00A446C3"/>
    <w:rsid w:val="00A44E0E"/>
    <w:rsid w:val="00A45638"/>
    <w:rsid w:val="00A46B5B"/>
    <w:rsid w:val="00A473E4"/>
    <w:rsid w:val="00A47CC6"/>
    <w:rsid w:val="00A47F95"/>
    <w:rsid w:val="00A50C5F"/>
    <w:rsid w:val="00A51563"/>
    <w:rsid w:val="00A51919"/>
    <w:rsid w:val="00A53003"/>
    <w:rsid w:val="00A5345E"/>
    <w:rsid w:val="00A54949"/>
    <w:rsid w:val="00A55E0A"/>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2890"/>
    <w:rsid w:val="00A830E9"/>
    <w:rsid w:val="00A83300"/>
    <w:rsid w:val="00A83682"/>
    <w:rsid w:val="00A8447E"/>
    <w:rsid w:val="00A84514"/>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DF"/>
    <w:rsid w:val="00AB2B1F"/>
    <w:rsid w:val="00AB3BD1"/>
    <w:rsid w:val="00AB443B"/>
    <w:rsid w:val="00AB4A09"/>
    <w:rsid w:val="00AB4AFA"/>
    <w:rsid w:val="00AB51CF"/>
    <w:rsid w:val="00AB59A9"/>
    <w:rsid w:val="00AB5DB5"/>
    <w:rsid w:val="00AB7E31"/>
    <w:rsid w:val="00AC0322"/>
    <w:rsid w:val="00AC0601"/>
    <w:rsid w:val="00AC0A18"/>
    <w:rsid w:val="00AC1F7B"/>
    <w:rsid w:val="00AC2D32"/>
    <w:rsid w:val="00AC3D02"/>
    <w:rsid w:val="00AC450A"/>
    <w:rsid w:val="00AC4A6A"/>
    <w:rsid w:val="00AC4CDB"/>
    <w:rsid w:val="00AC4EB8"/>
    <w:rsid w:val="00AC5656"/>
    <w:rsid w:val="00AC7937"/>
    <w:rsid w:val="00AC7FB4"/>
    <w:rsid w:val="00AD0096"/>
    <w:rsid w:val="00AD0290"/>
    <w:rsid w:val="00AD0790"/>
    <w:rsid w:val="00AD0794"/>
    <w:rsid w:val="00AD0A22"/>
    <w:rsid w:val="00AD1948"/>
    <w:rsid w:val="00AD274E"/>
    <w:rsid w:val="00AD27B0"/>
    <w:rsid w:val="00AD442F"/>
    <w:rsid w:val="00AD463C"/>
    <w:rsid w:val="00AD67C7"/>
    <w:rsid w:val="00AE0015"/>
    <w:rsid w:val="00AE0983"/>
    <w:rsid w:val="00AE0B99"/>
    <w:rsid w:val="00AE1472"/>
    <w:rsid w:val="00AE1CA8"/>
    <w:rsid w:val="00AE2732"/>
    <w:rsid w:val="00AE3C98"/>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52C"/>
    <w:rsid w:val="00B02AF1"/>
    <w:rsid w:val="00B02BFC"/>
    <w:rsid w:val="00B03770"/>
    <w:rsid w:val="00B03D58"/>
    <w:rsid w:val="00B03E15"/>
    <w:rsid w:val="00B03F2F"/>
    <w:rsid w:val="00B04613"/>
    <w:rsid w:val="00B04C68"/>
    <w:rsid w:val="00B055A5"/>
    <w:rsid w:val="00B059AF"/>
    <w:rsid w:val="00B06F3E"/>
    <w:rsid w:val="00B074B7"/>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6A"/>
    <w:rsid w:val="00B367F4"/>
    <w:rsid w:val="00B369A9"/>
    <w:rsid w:val="00B37C46"/>
    <w:rsid w:val="00B401EF"/>
    <w:rsid w:val="00B41DDA"/>
    <w:rsid w:val="00B423D8"/>
    <w:rsid w:val="00B435BF"/>
    <w:rsid w:val="00B438A2"/>
    <w:rsid w:val="00B444C8"/>
    <w:rsid w:val="00B44FFE"/>
    <w:rsid w:val="00B45FD4"/>
    <w:rsid w:val="00B464DA"/>
    <w:rsid w:val="00B4657F"/>
    <w:rsid w:val="00B47340"/>
    <w:rsid w:val="00B47691"/>
    <w:rsid w:val="00B4781C"/>
    <w:rsid w:val="00B5096F"/>
    <w:rsid w:val="00B50FE3"/>
    <w:rsid w:val="00B51973"/>
    <w:rsid w:val="00B51FF2"/>
    <w:rsid w:val="00B526DF"/>
    <w:rsid w:val="00B53141"/>
    <w:rsid w:val="00B5315C"/>
    <w:rsid w:val="00B54F53"/>
    <w:rsid w:val="00B558B3"/>
    <w:rsid w:val="00B55BE9"/>
    <w:rsid w:val="00B560D2"/>
    <w:rsid w:val="00B568BB"/>
    <w:rsid w:val="00B5769D"/>
    <w:rsid w:val="00B57B4F"/>
    <w:rsid w:val="00B61BA6"/>
    <w:rsid w:val="00B6361C"/>
    <w:rsid w:val="00B65C1F"/>
    <w:rsid w:val="00B65CE8"/>
    <w:rsid w:val="00B67B0A"/>
    <w:rsid w:val="00B67CF8"/>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A6D"/>
    <w:rsid w:val="00B81E96"/>
    <w:rsid w:val="00B820E8"/>
    <w:rsid w:val="00B82343"/>
    <w:rsid w:val="00B8312C"/>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9A3"/>
    <w:rsid w:val="00BD0133"/>
    <w:rsid w:val="00BD0F71"/>
    <w:rsid w:val="00BD1573"/>
    <w:rsid w:val="00BD15B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28A"/>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0D5"/>
    <w:rsid w:val="00C146A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180C"/>
    <w:rsid w:val="00C42557"/>
    <w:rsid w:val="00C433AE"/>
    <w:rsid w:val="00C43418"/>
    <w:rsid w:val="00C43604"/>
    <w:rsid w:val="00C4361F"/>
    <w:rsid w:val="00C43F1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233"/>
    <w:rsid w:val="00C775F6"/>
    <w:rsid w:val="00C77744"/>
    <w:rsid w:val="00C77E48"/>
    <w:rsid w:val="00C80BE3"/>
    <w:rsid w:val="00C80EAD"/>
    <w:rsid w:val="00C83CA4"/>
    <w:rsid w:val="00C83D2F"/>
    <w:rsid w:val="00C845DE"/>
    <w:rsid w:val="00C86DD6"/>
    <w:rsid w:val="00C871EF"/>
    <w:rsid w:val="00C87EF3"/>
    <w:rsid w:val="00C910E9"/>
    <w:rsid w:val="00C91B18"/>
    <w:rsid w:val="00C92472"/>
    <w:rsid w:val="00C9352F"/>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7003"/>
    <w:rsid w:val="00CA76A1"/>
    <w:rsid w:val="00CB0CA8"/>
    <w:rsid w:val="00CB1977"/>
    <w:rsid w:val="00CB285D"/>
    <w:rsid w:val="00CB4CAC"/>
    <w:rsid w:val="00CB690A"/>
    <w:rsid w:val="00CB79C5"/>
    <w:rsid w:val="00CC130D"/>
    <w:rsid w:val="00CC14A5"/>
    <w:rsid w:val="00CC1D0A"/>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473A"/>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4C4"/>
    <w:rsid w:val="00D1382A"/>
    <w:rsid w:val="00D1496F"/>
    <w:rsid w:val="00D1621C"/>
    <w:rsid w:val="00D16261"/>
    <w:rsid w:val="00D21661"/>
    <w:rsid w:val="00D21FA0"/>
    <w:rsid w:val="00D226CE"/>
    <w:rsid w:val="00D22E63"/>
    <w:rsid w:val="00D237E7"/>
    <w:rsid w:val="00D23C21"/>
    <w:rsid w:val="00D241B2"/>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378B8"/>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385"/>
    <w:rsid w:val="00D53DDC"/>
    <w:rsid w:val="00D5413A"/>
    <w:rsid w:val="00D55084"/>
    <w:rsid w:val="00D579EB"/>
    <w:rsid w:val="00D60A31"/>
    <w:rsid w:val="00D614D5"/>
    <w:rsid w:val="00D6339A"/>
    <w:rsid w:val="00D64587"/>
    <w:rsid w:val="00D64A4E"/>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5B"/>
    <w:rsid w:val="00D85C3D"/>
    <w:rsid w:val="00D86CED"/>
    <w:rsid w:val="00D87B7A"/>
    <w:rsid w:val="00D9022E"/>
    <w:rsid w:val="00D902CA"/>
    <w:rsid w:val="00D91217"/>
    <w:rsid w:val="00D93697"/>
    <w:rsid w:val="00D93D2F"/>
    <w:rsid w:val="00D95377"/>
    <w:rsid w:val="00D966B4"/>
    <w:rsid w:val="00D96E0E"/>
    <w:rsid w:val="00D96FF5"/>
    <w:rsid w:val="00D97F1A"/>
    <w:rsid w:val="00DA04DE"/>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5921"/>
    <w:rsid w:val="00DC59C7"/>
    <w:rsid w:val="00DC66C7"/>
    <w:rsid w:val="00DC7E89"/>
    <w:rsid w:val="00DD0926"/>
    <w:rsid w:val="00DD1FA5"/>
    <w:rsid w:val="00DD278C"/>
    <w:rsid w:val="00DD2B73"/>
    <w:rsid w:val="00DD2FE1"/>
    <w:rsid w:val="00DD47B2"/>
    <w:rsid w:val="00DD5B62"/>
    <w:rsid w:val="00DD64D0"/>
    <w:rsid w:val="00DD6A08"/>
    <w:rsid w:val="00DD7D09"/>
    <w:rsid w:val="00DE11B1"/>
    <w:rsid w:val="00DE1205"/>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156A"/>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4B9"/>
    <w:rsid w:val="00E72791"/>
    <w:rsid w:val="00E72A6B"/>
    <w:rsid w:val="00E72C53"/>
    <w:rsid w:val="00E73FF9"/>
    <w:rsid w:val="00E74A85"/>
    <w:rsid w:val="00E75619"/>
    <w:rsid w:val="00E75C05"/>
    <w:rsid w:val="00E767EE"/>
    <w:rsid w:val="00E76FAD"/>
    <w:rsid w:val="00E7788F"/>
    <w:rsid w:val="00E81533"/>
    <w:rsid w:val="00E81D73"/>
    <w:rsid w:val="00E82993"/>
    <w:rsid w:val="00E82A74"/>
    <w:rsid w:val="00E82F57"/>
    <w:rsid w:val="00E8347A"/>
    <w:rsid w:val="00E8348F"/>
    <w:rsid w:val="00E84005"/>
    <w:rsid w:val="00E847F7"/>
    <w:rsid w:val="00E84A76"/>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4C8"/>
    <w:rsid w:val="00EB4FDF"/>
    <w:rsid w:val="00EB544E"/>
    <w:rsid w:val="00EB63C5"/>
    <w:rsid w:val="00EB646B"/>
    <w:rsid w:val="00EB7363"/>
    <w:rsid w:val="00EB7E8B"/>
    <w:rsid w:val="00EC1440"/>
    <w:rsid w:val="00EC1D40"/>
    <w:rsid w:val="00EC22E1"/>
    <w:rsid w:val="00EC2FDE"/>
    <w:rsid w:val="00EC36C0"/>
    <w:rsid w:val="00EC3C4A"/>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5F1C"/>
    <w:rsid w:val="00F0628A"/>
    <w:rsid w:val="00F06390"/>
    <w:rsid w:val="00F0699E"/>
    <w:rsid w:val="00F07A65"/>
    <w:rsid w:val="00F07F55"/>
    <w:rsid w:val="00F1002C"/>
    <w:rsid w:val="00F117CA"/>
    <w:rsid w:val="00F12167"/>
    <w:rsid w:val="00F14A8A"/>
    <w:rsid w:val="00F151BF"/>
    <w:rsid w:val="00F15502"/>
    <w:rsid w:val="00F15688"/>
    <w:rsid w:val="00F15F5D"/>
    <w:rsid w:val="00F161D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3B5"/>
    <w:rsid w:val="00F36872"/>
    <w:rsid w:val="00F36E18"/>
    <w:rsid w:val="00F37AD7"/>
    <w:rsid w:val="00F37BA2"/>
    <w:rsid w:val="00F40EE5"/>
    <w:rsid w:val="00F40FD7"/>
    <w:rsid w:val="00F429BE"/>
    <w:rsid w:val="00F43148"/>
    <w:rsid w:val="00F43588"/>
    <w:rsid w:val="00F4405D"/>
    <w:rsid w:val="00F44AF0"/>
    <w:rsid w:val="00F45049"/>
    <w:rsid w:val="00F45EB4"/>
    <w:rsid w:val="00F46295"/>
    <w:rsid w:val="00F4677B"/>
    <w:rsid w:val="00F47CC0"/>
    <w:rsid w:val="00F51F96"/>
    <w:rsid w:val="00F53417"/>
    <w:rsid w:val="00F549D1"/>
    <w:rsid w:val="00F54AB4"/>
    <w:rsid w:val="00F550D1"/>
    <w:rsid w:val="00F55732"/>
    <w:rsid w:val="00F55950"/>
    <w:rsid w:val="00F566A0"/>
    <w:rsid w:val="00F56BB9"/>
    <w:rsid w:val="00F56F6F"/>
    <w:rsid w:val="00F60CB6"/>
    <w:rsid w:val="00F61070"/>
    <w:rsid w:val="00F610D3"/>
    <w:rsid w:val="00F62FE9"/>
    <w:rsid w:val="00F63545"/>
    <w:rsid w:val="00F644F2"/>
    <w:rsid w:val="00F64B9B"/>
    <w:rsid w:val="00F65A1B"/>
    <w:rsid w:val="00F65A5E"/>
    <w:rsid w:val="00F66C8A"/>
    <w:rsid w:val="00F67522"/>
    <w:rsid w:val="00F67578"/>
    <w:rsid w:val="00F67C3F"/>
    <w:rsid w:val="00F715FC"/>
    <w:rsid w:val="00F72B8D"/>
    <w:rsid w:val="00F72DB4"/>
    <w:rsid w:val="00F7357F"/>
    <w:rsid w:val="00F73F19"/>
    <w:rsid w:val="00F76259"/>
    <w:rsid w:val="00F767C3"/>
    <w:rsid w:val="00F77118"/>
    <w:rsid w:val="00F80E63"/>
    <w:rsid w:val="00F8116D"/>
    <w:rsid w:val="00F81180"/>
    <w:rsid w:val="00F82286"/>
    <w:rsid w:val="00F82967"/>
    <w:rsid w:val="00F84102"/>
    <w:rsid w:val="00F84248"/>
    <w:rsid w:val="00F8481F"/>
    <w:rsid w:val="00F85923"/>
    <w:rsid w:val="00F861C4"/>
    <w:rsid w:val="00F877DB"/>
    <w:rsid w:val="00F901CA"/>
    <w:rsid w:val="00F90AD9"/>
    <w:rsid w:val="00F92D5E"/>
    <w:rsid w:val="00F934BB"/>
    <w:rsid w:val="00F93893"/>
    <w:rsid w:val="00F93954"/>
    <w:rsid w:val="00F94192"/>
    <w:rsid w:val="00F94579"/>
    <w:rsid w:val="00F950EB"/>
    <w:rsid w:val="00F977B3"/>
    <w:rsid w:val="00F97C7B"/>
    <w:rsid w:val="00FA018C"/>
    <w:rsid w:val="00FA02D8"/>
    <w:rsid w:val="00FA074F"/>
    <w:rsid w:val="00FA0820"/>
    <w:rsid w:val="00FA08EA"/>
    <w:rsid w:val="00FA132B"/>
    <w:rsid w:val="00FA1412"/>
    <w:rsid w:val="00FA1701"/>
    <w:rsid w:val="00FA1BEF"/>
    <w:rsid w:val="00FA217D"/>
    <w:rsid w:val="00FA43EE"/>
    <w:rsid w:val="00FA4EB2"/>
    <w:rsid w:val="00FA59FD"/>
    <w:rsid w:val="00FA73F2"/>
    <w:rsid w:val="00FB0C71"/>
    <w:rsid w:val="00FB171F"/>
    <w:rsid w:val="00FB1849"/>
    <w:rsid w:val="00FB2293"/>
    <w:rsid w:val="00FB2B5E"/>
    <w:rsid w:val="00FB3FEE"/>
    <w:rsid w:val="00FB51C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620"/>
    <w:rsid w:val="00FD60CC"/>
    <w:rsid w:val="00FD6E7F"/>
    <w:rsid w:val="00FD7BCD"/>
    <w:rsid w:val="00FE09A9"/>
    <w:rsid w:val="00FE16BF"/>
    <w:rsid w:val="00FE1F7B"/>
    <w:rsid w:val="00FE2C50"/>
    <w:rsid w:val="00FE367E"/>
    <w:rsid w:val="00FE5EB6"/>
    <w:rsid w:val="00FE60EB"/>
    <w:rsid w:val="00FE670B"/>
    <w:rsid w:val="00FE7296"/>
    <w:rsid w:val="00FE7DEA"/>
    <w:rsid w:val="00FF0203"/>
    <w:rsid w:val="00FF1849"/>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E8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ED55850-5092-4ECD-9504-CD5527AB2C50}">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5</cp:revision>
  <cp:lastPrinted>2018-08-13T16:59:00Z</cp:lastPrinted>
  <dcterms:created xsi:type="dcterms:W3CDTF">2025-04-11T07:43:00Z</dcterms:created>
  <dcterms:modified xsi:type="dcterms:W3CDTF">2025-04-11T07:50:00Z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1744350087</vt:lpwstr>
  </property>
</Properties>
</file>